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E0" w:rsidRPr="009539AC" w:rsidRDefault="007E55E0" w:rsidP="007E55E0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 w:rsidR="00EB1CBD">
        <w:rPr>
          <w:color w:val="000000"/>
          <w:lang w:eastAsia="ru-RU"/>
        </w:rPr>
        <w:t>__</w:t>
      </w:r>
      <w:r w:rsidR="00CC0C0C">
        <w:rPr>
          <w:color w:val="000000"/>
          <w:lang w:eastAsia="ru-RU"/>
        </w:rPr>
        <w:t xml:space="preserve"> </w:t>
      </w:r>
      <w:r w:rsidRPr="009539AC">
        <w:rPr>
          <w:color w:val="000000"/>
          <w:lang w:eastAsia="ru-RU"/>
        </w:rPr>
        <w:br/>
        <w:t>к  Постановлению</w:t>
      </w:r>
      <w:r w:rsidR="00CC0C0C">
        <w:rPr>
          <w:color w:val="000000"/>
          <w:lang w:eastAsia="ru-RU"/>
        </w:rPr>
        <w:t xml:space="preserve"> </w:t>
      </w:r>
      <w:proofErr w:type="gramStart"/>
      <w:r w:rsidR="00CC0C0C">
        <w:rPr>
          <w:color w:val="000000"/>
          <w:lang w:eastAsia="ru-RU"/>
        </w:rPr>
        <w:t>от</w:t>
      </w:r>
      <w:proofErr w:type="gramEnd"/>
      <w:r w:rsidR="00CC0C0C">
        <w:rPr>
          <w:color w:val="000000"/>
          <w:lang w:eastAsia="ru-RU"/>
        </w:rPr>
        <w:t xml:space="preserve"> </w:t>
      </w:r>
      <w:r w:rsidR="00EB1CBD">
        <w:rPr>
          <w:color w:val="000000"/>
          <w:lang w:eastAsia="ru-RU"/>
        </w:rPr>
        <w:t>_____________</w:t>
      </w:r>
      <w:r w:rsidR="00CC0C0C">
        <w:rPr>
          <w:color w:val="000000"/>
          <w:lang w:eastAsia="ru-RU"/>
        </w:rPr>
        <w:t xml:space="preserve"> №</w:t>
      </w:r>
      <w:r w:rsidR="00EB1CBD">
        <w:rPr>
          <w:color w:val="000000"/>
          <w:lang w:eastAsia="ru-RU"/>
        </w:rPr>
        <w:t>_____</w:t>
      </w:r>
      <w:r w:rsidR="00CC0C0C">
        <w:rPr>
          <w:color w:val="000000"/>
          <w:lang w:eastAsia="ru-RU"/>
        </w:rPr>
        <w:t xml:space="preserve">  </w:t>
      </w:r>
      <w:r w:rsidRPr="009539AC">
        <w:rPr>
          <w:color w:val="000000"/>
          <w:lang w:eastAsia="ru-RU"/>
        </w:rPr>
        <w:br/>
        <w:t>«</w:t>
      </w:r>
      <w:proofErr w:type="gramStart"/>
      <w:r w:rsidRPr="004317F9">
        <w:rPr>
          <w:color w:val="000000"/>
        </w:rPr>
        <w:t>Об</w:t>
      </w:r>
      <w:proofErr w:type="gramEnd"/>
      <w:r w:rsidRPr="004317F9">
        <w:rPr>
          <w:color w:val="000000"/>
        </w:rPr>
        <w:t xml:space="preserve">  утверждении  муниципальных  программ внутригородского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 w:rsidR="00CC0C0C">
        <w:rPr>
          <w:color w:val="000000"/>
        </w:rPr>
        <w:t>8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r w:rsidRPr="009539AC">
        <w:rPr>
          <w:color w:val="000000"/>
        </w:rPr>
        <w:t>Глав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. </w:t>
      </w:r>
      <w:r w:rsidR="00485C32">
        <w:rPr>
          <w:color w:val="000000"/>
        </w:rPr>
        <w:t>Сафронов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 w:rsidR="00485C32">
        <w:rPr>
          <w:color w:val="000000"/>
        </w:rPr>
        <w:t>8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7E55E0" w:rsidRPr="009539AC" w:rsidRDefault="007E55E0" w:rsidP="007E55E0">
      <w:pPr>
        <w:jc w:val="center"/>
      </w:pPr>
      <w:r w:rsidRPr="009539AC">
        <w:t xml:space="preserve">«Организация профессиональной подготовки, переподготовки и повышения квалификации, включая организацию профессионального образования </w:t>
      </w:r>
      <w:r w:rsidRPr="009539AC">
        <w:br/>
        <w:t xml:space="preserve">и дополнительного профессионального образования муниципальных служащих </w:t>
      </w:r>
      <w:r w:rsidRPr="009539AC">
        <w:br/>
        <w:t>Муниципального образования Муниципальный округ Черная речка».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6D4AE4">
            <w:pPr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 xml:space="preserve">Федеральный закон от 06.10.2003 N 131-ФЗ  "Об общих принципах организации местного самоуправления в Российской Федерации" </w:t>
            </w:r>
          </w:p>
          <w:p w:rsidR="007E55E0" w:rsidRPr="009539AC" w:rsidRDefault="007E55E0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Федеральный закон от 02.03.2007 N 25-ФЗ  "О муниципальной службе в Российской Федерации",</w:t>
            </w:r>
          </w:p>
          <w:p w:rsidR="007E55E0" w:rsidRPr="00F83E5A" w:rsidRDefault="007E55E0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 xml:space="preserve">Закон Санкт-Петербурга от 23.09.2009 N 420-79  "Об организации местного самоуправления в Санкт-Петербурге" </w:t>
            </w:r>
            <w:r w:rsidRPr="009539AC">
              <w:rPr>
                <w:bCs/>
                <w:iCs/>
                <w:lang w:eastAsia="ru-RU"/>
              </w:rPr>
              <w:t xml:space="preserve"> 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4B6337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 xml:space="preserve">тдел </w:t>
            </w:r>
            <w:r w:rsidR="004B6337">
              <w:rPr>
                <w:color w:val="000000"/>
              </w:rPr>
              <w:t>информации и организационной работы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6D4AE4">
            <w:pPr>
              <w:tabs>
                <w:tab w:val="num" w:pos="33"/>
              </w:tabs>
              <w:jc w:val="both"/>
            </w:pPr>
            <w:r w:rsidRPr="009539AC">
              <w:t>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4B6337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 w:rsidR="004B6337">
              <w:rPr>
                <w:bCs/>
              </w:rPr>
              <w:t xml:space="preserve">  С января по декабрь </w:t>
            </w:r>
            <w:r w:rsidRPr="009539AC">
              <w:rPr>
                <w:bCs/>
              </w:rPr>
              <w:t>201</w:t>
            </w:r>
            <w:r w:rsidR="004B6337">
              <w:rPr>
                <w:bCs/>
              </w:rPr>
              <w:t>8</w:t>
            </w:r>
            <w:r w:rsidRPr="009539AC">
              <w:rPr>
                <w:bCs/>
              </w:rPr>
              <w:t xml:space="preserve"> год</w:t>
            </w:r>
            <w:r w:rsidR="004B6337">
              <w:rPr>
                <w:bCs/>
              </w:rPr>
              <w:t>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6D4AE4">
            <w:pPr>
              <w:snapToGrid w:val="0"/>
              <w:ind w:left="34" w:hanging="1"/>
              <w:jc w:val="both"/>
              <w:rPr>
                <w:bCs/>
              </w:rPr>
            </w:pPr>
            <w:r>
              <w:rPr>
                <w:bCs/>
              </w:rPr>
              <w:t>Местный бюджет МО Черная речка на 201</w:t>
            </w:r>
            <w:r w:rsidR="004B6337">
              <w:rPr>
                <w:bCs/>
              </w:rPr>
              <w:t>8</w:t>
            </w:r>
            <w:r>
              <w:rPr>
                <w:bCs/>
              </w:rPr>
              <w:t xml:space="preserve"> год, </w:t>
            </w:r>
          </w:p>
          <w:p w:rsidR="007E55E0" w:rsidRPr="009539AC" w:rsidRDefault="007E55E0" w:rsidP="006D4AE4">
            <w:pPr>
              <w:snapToGrid w:val="0"/>
              <w:ind w:left="34" w:hanging="1"/>
              <w:jc w:val="both"/>
            </w:pPr>
            <w:r>
              <w:rPr>
                <w:bCs/>
              </w:rPr>
              <w:t>400,0</w:t>
            </w:r>
            <w:r w:rsidRPr="009539AC">
              <w:rPr>
                <w:bCs/>
              </w:rPr>
              <w:t xml:space="preserve"> тыс. рублей </w:t>
            </w:r>
          </w:p>
          <w:p w:rsidR="007E55E0" w:rsidRPr="009539AC" w:rsidRDefault="007E55E0" w:rsidP="006D4AE4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6D4AE4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6D4AE4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Повышения уровня квалификации и профессиональных навыков муниципальных служащих. Обучение по различным программам не менее 40% муниципальных служащих местной администрации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6D4AE4" w:rsidTr="006D4AE4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Pr="006D4AE4" w:rsidRDefault="007E55E0" w:rsidP="006D4AE4">
            <w:pPr>
              <w:jc w:val="right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r w:rsidRPr="006D4AE4">
              <w:rPr>
                <w:color w:val="000000"/>
              </w:rPr>
              <w:t>ОСНОВНЫЕ МЕРОПРИЯТИЯ ПО РЕАЛИЗАЦИИ ПРОГРАММЫ</w:t>
            </w:r>
          </w:p>
        </w:tc>
      </w:tr>
    </w:tbl>
    <w:p w:rsidR="007E55E0" w:rsidRPr="006D4AE4" w:rsidRDefault="007E55E0" w:rsidP="007E55E0">
      <w:pPr>
        <w:tabs>
          <w:tab w:val="left" w:pos="5385"/>
        </w:tabs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 xml:space="preserve">№ </w:t>
            </w:r>
            <w:proofErr w:type="gramStart"/>
            <w:r w:rsidRPr="006D4AE4">
              <w:t>п</w:t>
            </w:r>
            <w:proofErr w:type="gramEnd"/>
            <w:r w:rsidRPr="006D4AE4">
              <w:t>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Наименование мероприятия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Сумма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(тыс. руб.)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</w:pPr>
            <w:r w:rsidRPr="006D4AE4"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55,0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both"/>
            </w:pPr>
            <w:r w:rsidRPr="006D4AE4">
              <w:t>тематические семинары и программы от 72 до 100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45,0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both"/>
            </w:pPr>
            <w:r w:rsidRPr="006D4AE4">
              <w:t>среднесрочные программы объемом от 100 до 500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80,0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both"/>
            </w:pPr>
            <w:proofErr w:type="gramStart"/>
            <w:r w:rsidRPr="006D4AE4">
              <w:t>обучение по</w:t>
            </w:r>
            <w:proofErr w:type="gramEnd"/>
            <w:r w:rsidRPr="006D4AE4">
              <w:t xml:space="preserve"> индивидуальным программам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220,0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spacing w:line="240" w:lineRule="atLeast"/>
            </w:pPr>
            <w:r w:rsidRPr="006D4AE4"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400,0</w:t>
            </w:r>
          </w:p>
        </w:tc>
      </w:tr>
    </w:tbl>
    <w:p w:rsidR="007E55E0" w:rsidRPr="006D4AE4" w:rsidRDefault="007E55E0" w:rsidP="007E55E0"/>
    <w:p w:rsidR="007E55E0" w:rsidRPr="006D4AE4" w:rsidRDefault="007E55E0" w:rsidP="007E55E0">
      <w:pPr>
        <w:tabs>
          <w:tab w:val="left" w:pos="6630"/>
        </w:tabs>
      </w:pPr>
    </w:p>
    <w:p w:rsidR="007E55E0" w:rsidRDefault="007E55E0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EB1CBD" w:rsidRDefault="00EB1CBD" w:rsidP="007E55E0">
      <w:pPr>
        <w:autoSpaceDE w:val="0"/>
        <w:rPr>
          <w:sz w:val="20"/>
          <w:szCs w:val="20"/>
        </w:rPr>
      </w:pPr>
    </w:p>
    <w:p w:rsidR="00EB1CBD" w:rsidRDefault="00EB1CBD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Pr="00C00A6B" w:rsidRDefault="006D4AE4" w:rsidP="007E55E0">
      <w:pPr>
        <w:autoSpaceDE w:val="0"/>
        <w:rPr>
          <w:sz w:val="20"/>
          <w:szCs w:val="20"/>
        </w:rPr>
      </w:pPr>
    </w:p>
    <w:p w:rsidR="006D4AE4" w:rsidRPr="006F43F0" w:rsidRDefault="006D4AE4" w:rsidP="006D4AE4">
      <w:pPr>
        <w:jc w:val="right"/>
      </w:pPr>
      <w:r w:rsidRPr="006F43F0">
        <w:lastRenderedPageBreak/>
        <w:t xml:space="preserve">Приложение </w:t>
      </w:r>
      <w:r w:rsidRPr="006F43F0">
        <w:br/>
        <w:t xml:space="preserve">к  </w:t>
      </w:r>
      <w:r w:rsidR="00EB1CBD">
        <w:t>Муниципальной программе на 2018 год №__</w:t>
      </w:r>
      <w:r w:rsidRPr="006F43F0">
        <w:t xml:space="preserve"> </w:t>
      </w:r>
      <w:r w:rsidRPr="006F43F0">
        <w:br/>
        <w:t xml:space="preserve">«Об  утверждении  муниципальных  программ Муниципального округа </w:t>
      </w:r>
    </w:p>
    <w:p w:rsidR="006D4AE4" w:rsidRPr="006F43F0" w:rsidRDefault="006D4AE4" w:rsidP="006D4AE4">
      <w:pPr>
        <w:jc w:val="right"/>
      </w:pPr>
      <w:r w:rsidRPr="006F43F0">
        <w:t>Черная речка на 2018 год»</w:t>
      </w:r>
    </w:p>
    <w:p w:rsidR="006D4AE4" w:rsidRPr="006F43F0" w:rsidRDefault="006D4AE4" w:rsidP="006D4AE4">
      <w:pPr>
        <w:jc w:val="right"/>
      </w:pPr>
    </w:p>
    <w:p w:rsidR="006D4AE4" w:rsidRPr="006F43F0" w:rsidRDefault="006D4AE4" w:rsidP="006D4AE4">
      <w:pPr>
        <w:jc w:val="right"/>
      </w:pPr>
      <w:r w:rsidRPr="006F43F0">
        <w:br/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467"/>
        <w:gridCol w:w="4868"/>
        <w:gridCol w:w="793"/>
        <w:gridCol w:w="604"/>
        <w:gridCol w:w="1442"/>
        <w:gridCol w:w="1763"/>
      </w:tblGrid>
      <w:tr w:rsidR="006D4AE4" w:rsidRPr="006F43F0" w:rsidTr="006D4AE4">
        <w:trPr>
          <w:trHeight w:val="823"/>
          <w:tblCellSpacing w:w="0" w:type="dxa"/>
        </w:trPr>
        <w:tc>
          <w:tcPr>
            <w:tcW w:w="993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>
            <w:pPr>
              <w:jc w:val="center"/>
              <w:rPr>
                <w:b/>
                <w:bCs/>
                <w:color w:val="000000"/>
              </w:rPr>
            </w:pPr>
            <w:r w:rsidRPr="006F43F0">
              <w:rPr>
                <w:b/>
                <w:bCs/>
                <w:color w:val="000000"/>
              </w:rPr>
              <w:t>ТЕХНИЧЕСКАЯ СМЕТА</w:t>
            </w:r>
          </w:p>
          <w:p w:rsidR="006D4AE4" w:rsidRPr="006F43F0" w:rsidRDefault="006D4AE4">
            <w:pPr>
              <w:jc w:val="center"/>
              <w:rPr>
                <w:color w:val="000000"/>
              </w:rPr>
            </w:pPr>
          </w:p>
        </w:tc>
      </w:tr>
      <w:tr w:rsidR="006D4AE4" w:rsidRPr="006F43F0" w:rsidTr="006D4AE4">
        <w:trPr>
          <w:trHeight w:val="598"/>
          <w:tblCellSpacing w:w="0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AE4" w:rsidRPr="006F43F0" w:rsidRDefault="006D4AE4" w:rsidP="006D4AE4">
            <w:pPr>
              <w:spacing w:after="240"/>
              <w:jc w:val="both"/>
              <w:rPr>
                <w:color w:val="000000"/>
              </w:rPr>
            </w:pPr>
            <w:r w:rsidRPr="006F43F0">
              <w:rPr>
                <w:color w:val="000000"/>
              </w:rPr>
              <w:t xml:space="preserve">Наименование мероприятия: </w:t>
            </w:r>
            <w:r w:rsidRPr="006F43F0">
              <w:t xml:space="preserve">Организация профессиональной подготовки, переподготовки и повышения квалификации, включая организацию профессионального образования </w:t>
            </w:r>
            <w:r w:rsidRPr="006F43F0">
              <w:br/>
              <w:t xml:space="preserve">и дополнительного профессионального образования муниципальных служащих </w:t>
            </w:r>
            <w:r w:rsidRPr="006F43F0">
              <w:br/>
              <w:t>Муниципального образования Муниципальный округ Черная речка</w:t>
            </w:r>
          </w:p>
        </w:tc>
      </w:tr>
      <w:tr w:rsidR="006D4AE4" w:rsidRPr="006F43F0" w:rsidTr="006D4AE4">
        <w:trPr>
          <w:trHeight w:val="435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6D4AE4">
            <w:pPr>
              <w:rPr>
                <w:color w:val="000000"/>
              </w:rPr>
            </w:pPr>
            <w:r w:rsidRPr="006F43F0">
              <w:rPr>
                <w:color w:val="000000"/>
              </w:rPr>
              <w:t>Сроки реализации: I – IV кв. 2018г.</w:t>
            </w:r>
          </w:p>
        </w:tc>
      </w:tr>
      <w:tr w:rsidR="006D4AE4" w:rsidRPr="006F43F0" w:rsidTr="006D4AE4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 xml:space="preserve">№ </w:t>
            </w:r>
            <w:proofErr w:type="gramStart"/>
            <w:r w:rsidRPr="006F43F0">
              <w:rPr>
                <w:color w:val="000000"/>
              </w:rPr>
              <w:t>п</w:t>
            </w:r>
            <w:proofErr w:type="gramEnd"/>
            <w:r w:rsidRPr="006F43F0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Един</w:t>
            </w:r>
            <w:proofErr w:type="gramStart"/>
            <w:r w:rsidRPr="006F43F0">
              <w:rPr>
                <w:color w:val="000000"/>
              </w:rPr>
              <w:t>.</w:t>
            </w:r>
            <w:proofErr w:type="gramEnd"/>
            <w:r w:rsidRPr="006F43F0">
              <w:rPr>
                <w:color w:val="000000"/>
              </w:rPr>
              <w:t xml:space="preserve"> </w:t>
            </w:r>
            <w:proofErr w:type="gramStart"/>
            <w:r w:rsidRPr="006F43F0">
              <w:rPr>
                <w:color w:val="000000"/>
              </w:rPr>
              <w:t>и</w:t>
            </w:r>
            <w:proofErr w:type="gramEnd"/>
            <w:r w:rsidRPr="006F43F0">
              <w:rPr>
                <w:color w:val="000000"/>
              </w:rPr>
              <w:t>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Общая стоимость, (тыс. руб.)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AE4" w:rsidRPr="006F43F0" w:rsidRDefault="006D4AE4" w:rsidP="006D4AE4">
            <w:pPr>
              <w:snapToGrid w:val="0"/>
            </w:pPr>
            <w:r w:rsidRPr="006F43F0"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55,0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AE4" w:rsidRPr="006F43F0" w:rsidRDefault="006D4AE4" w:rsidP="006D4AE4">
            <w:pPr>
              <w:snapToGrid w:val="0"/>
              <w:jc w:val="both"/>
            </w:pPr>
            <w:r w:rsidRPr="006F43F0">
              <w:t>тематические семинары и программы от 72 до 100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45,0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AE4" w:rsidRPr="006F43F0" w:rsidRDefault="006D4AE4" w:rsidP="006D4AE4">
            <w:pPr>
              <w:snapToGrid w:val="0"/>
              <w:jc w:val="both"/>
            </w:pPr>
            <w:r w:rsidRPr="006F43F0">
              <w:t>среднесрочные программы объемом от 100 до 500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80,0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AE4" w:rsidRPr="006F43F0" w:rsidRDefault="006D4AE4" w:rsidP="006D4AE4">
            <w:pPr>
              <w:snapToGrid w:val="0"/>
              <w:jc w:val="both"/>
            </w:pPr>
            <w:proofErr w:type="gramStart"/>
            <w:r w:rsidRPr="006F43F0">
              <w:t>обучение по</w:t>
            </w:r>
            <w:proofErr w:type="gramEnd"/>
            <w:r w:rsidRPr="006F43F0">
              <w:t xml:space="preserve"> индивидуальным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220,0</w:t>
            </w:r>
          </w:p>
        </w:tc>
      </w:tr>
      <w:tr w:rsidR="006D4AE4" w:rsidRPr="006F43F0" w:rsidTr="006D4AE4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rPr>
                <w:color w:val="000000"/>
              </w:rPr>
            </w:pPr>
            <w:r w:rsidRPr="006F43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b/>
                <w:bCs/>
                <w:color w:val="000000"/>
              </w:rPr>
              <w:t>400, 0</w:t>
            </w:r>
          </w:p>
        </w:tc>
      </w:tr>
    </w:tbl>
    <w:p w:rsidR="006D4AE4" w:rsidRDefault="006D4AE4" w:rsidP="006D4AE4">
      <w:pPr>
        <w:ind w:firstLine="720"/>
        <w:rPr>
          <w:sz w:val="20"/>
          <w:szCs w:val="20"/>
        </w:rPr>
      </w:pPr>
    </w:p>
    <w:p w:rsidR="006D4AE4" w:rsidRDefault="006D4AE4" w:rsidP="006D4AE4">
      <w:pPr>
        <w:autoSpaceDE w:val="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4AE4" w:rsidRDefault="006D4AE4" w:rsidP="006D4AE4">
      <w:pPr>
        <w:autoSpaceDE w:val="0"/>
        <w:ind w:firstLine="426"/>
        <w:jc w:val="both"/>
        <w:rPr>
          <w:sz w:val="20"/>
          <w:szCs w:val="20"/>
        </w:rPr>
      </w:pPr>
    </w:p>
    <w:p w:rsidR="005A4EA5" w:rsidRDefault="005A4EA5"/>
    <w:sectPr w:rsidR="005A4EA5" w:rsidSect="006D4AE4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0"/>
    <w:rsid w:val="00485C32"/>
    <w:rsid w:val="004B6337"/>
    <w:rsid w:val="005A4EA5"/>
    <w:rsid w:val="006D4AE4"/>
    <w:rsid w:val="006F43F0"/>
    <w:rsid w:val="007E55E0"/>
    <w:rsid w:val="00C11AEB"/>
    <w:rsid w:val="00CC0C0C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Колобова</dc:creator>
  <cp:lastModifiedBy>Лужняк</cp:lastModifiedBy>
  <cp:revision>8</cp:revision>
  <cp:lastPrinted>2017-11-14T08:56:00Z</cp:lastPrinted>
  <dcterms:created xsi:type="dcterms:W3CDTF">2017-09-13T09:41:00Z</dcterms:created>
  <dcterms:modified xsi:type="dcterms:W3CDTF">2018-01-23T09:42:00Z</dcterms:modified>
</cp:coreProperties>
</file>