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85" w:rsidRDefault="00F85F85" w:rsidP="00F85F85">
      <w:pPr>
        <w:jc w:val="center"/>
      </w:pPr>
      <w:r w:rsidRPr="005165E3">
        <w:rPr>
          <w:noProof/>
        </w:rPr>
        <w:drawing>
          <wp:inline distT="0" distB="0" distL="0" distR="0">
            <wp:extent cx="619125" cy="749467"/>
            <wp:effectExtent l="0" t="0" r="0" b="0"/>
            <wp:docPr id="5" name="Рисунок 5" descr="Описание: черная_речка_герб-ЧБ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ая_речка_герб-ЧБ-блан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7" cy="7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85" w:rsidRDefault="00F85F85" w:rsidP="00F85F85">
      <w:pPr>
        <w:jc w:val="center"/>
      </w:pPr>
    </w:p>
    <w:p w:rsidR="00F85F85" w:rsidRDefault="00F85F85" w:rsidP="00F85F85">
      <w:pPr>
        <w:jc w:val="center"/>
        <w:rPr>
          <w:sz w:val="24"/>
        </w:rPr>
      </w:pPr>
      <w:r>
        <w:rPr>
          <w:sz w:val="24"/>
        </w:rPr>
        <w:t xml:space="preserve">ВНУТРИГОРОДСКОЕ МУНИЦИПАЛЬНОЕ ОБРАЗОВАНИЕ </w:t>
      </w:r>
    </w:p>
    <w:p w:rsidR="00F85F85" w:rsidRDefault="00F85F85" w:rsidP="00F85F85">
      <w:pPr>
        <w:jc w:val="center"/>
        <w:rPr>
          <w:sz w:val="24"/>
        </w:rPr>
      </w:pPr>
      <w:r>
        <w:rPr>
          <w:sz w:val="24"/>
        </w:rPr>
        <w:t xml:space="preserve">ГОРОДА ФЕДЕРАЛЬНОГО ЗНАЧЕНИЯ САНКТ-ПЕТЕРБУРГА </w:t>
      </w:r>
    </w:p>
    <w:p w:rsidR="00F85F85" w:rsidRDefault="00F85F85" w:rsidP="00F85F85">
      <w:pPr>
        <w:jc w:val="center"/>
        <w:rPr>
          <w:sz w:val="24"/>
        </w:rPr>
      </w:pPr>
      <w:r>
        <w:rPr>
          <w:sz w:val="24"/>
        </w:rPr>
        <w:t>МУНИЦИПАЛЬНЫЙ ОКРУГ ЛАНСКОЕ</w:t>
      </w:r>
    </w:p>
    <w:p w:rsidR="00F85F85" w:rsidRDefault="00F85F85" w:rsidP="00F85F85">
      <w:pPr>
        <w:jc w:val="center"/>
        <w:rPr>
          <w:b/>
        </w:rPr>
      </w:pPr>
    </w:p>
    <w:p w:rsidR="00F85F85" w:rsidRPr="001127B2" w:rsidRDefault="00F85F85" w:rsidP="00F85F85">
      <w:pPr>
        <w:jc w:val="center"/>
        <w:rPr>
          <w:b/>
          <w:sz w:val="32"/>
          <w:szCs w:val="28"/>
        </w:rPr>
      </w:pPr>
      <w:r w:rsidRPr="001127B2">
        <w:rPr>
          <w:b/>
          <w:sz w:val="32"/>
          <w:szCs w:val="28"/>
        </w:rPr>
        <w:t>МУНИЦИПАЛЬНЫЙ СОВЕТ</w:t>
      </w:r>
    </w:p>
    <w:p w:rsidR="00F85F85" w:rsidRPr="00702733" w:rsidRDefault="00F85F85" w:rsidP="00F85F8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53339</wp:posOffset>
                </wp:positionV>
                <wp:extent cx="6144895" cy="0"/>
                <wp:effectExtent l="0" t="19050" r="4635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D897C6"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3pt,4.2pt" to="46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85F85" w:rsidRPr="00BD3E4C" w:rsidRDefault="00F85F85" w:rsidP="00F85F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85F85" w:rsidRPr="00702733" w:rsidRDefault="00F85F85" w:rsidP="00F85F85">
      <w:pPr>
        <w:pStyle w:val="a4"/>
        <w:spacing w:after="0"/>
        <w:jc w:val="center"/>
        <w:rPr>
          <w:b/>
          <w:bCs/>
        </w:rPr>
      </w:pPr>
    </w:p>
    <w:p w:rsidR="00F85F85" w:rsidRPr="001127B2" w:rsidRDefault="00F85F85" w:rsidP="00F85F85">
      <w:pPr>
        <w:pStyle w:val="a4"/>
        <w:tabs>
          <w:tab w:val="left" w:pos="8647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92133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» </w:t>
      </w:r>
      <w:r w:rsidR="00392133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2022</w:t>
      </w:r>
      <w:r w:rsidRPr="00702733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 w:rsidR="00392133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702733">
        <w:rPr>
          <w:b/>
          <w:color w:val="000000"/>
          <w:sz w:val="28"/>
          <w:szCs w:val="28"/>
        </w:rPr>
        <w:t xml:space="preserve">№ </w:t>
      </w:r>
      <w:r w:rsidR="00392133">
        <w:rPr>
          <w:b/>
          <w:color w:val="000000"/>
          <w:sz w:val="28"/>
          <w:szCs w:val="28"/>
        </w:rPr>
        <w:t>168</w:t>
      </w:r>
    </w:p>
    <w:p w:rsidR="00F85F85" w:rsidRDefault="00F85F85" w:rsidP="00F85F85">
      <w:pPr>
        <w:rPr>
          <w:color w:val="000000"/>
        </w:rPr>
      </w:pPr>
    </w:p>
    <w:p w:rsidR="008A01F0" w:rsidRPr="00214496" w:rsidRDefault="008A01F0" w:rsidP="008A01F0">
      <w:pPr>
        <w:jc w:val="center"/>
        <w:rPr>
          <w:b/>
          <w:color w:val="000000"/>
          <w:sz w:val="28"/>
          <w:szCs w:val="28"/>
        </w:rPr>
      </w:pPr>
      <w:r w:rsidRPr="00214496">
        <w:rPr>
          <w:b/>
          <w:color w:val="000000"/>
          <w:sz w:val="28"/>
          <w:szCs w:val="28"/>
        </w:rPr>
        <w:t xml:space="preserve">О </w:t>
      </w:r>
      <w:r w:rsidRPr="00A33CEA">
        <w:rPr>
          <w:b/>
          <w:color w:val="000000"/>
          <w:sz w:val="28"/>
          <w:szCs w:val="28"/>
        </w:rPr>
        <w:t>бюджет</w:t>
      </w:r>
      <w:r>
        <w:rPr>
          <w:b/>
          <w:color w:val="000000"/>
          <w:sz w:val="28"/>
          <w:szCs w:val="28"/>
        </w:rPr>
        <w:t>е</w:t>
      </w:r>
      <w:r w:rsidRPr="00A33CEA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ого</w:t>
      </w:r>
      <w:r w:rsidRPr="00A33CEA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  <w:r w:rsidRPr="00A33CEA">
        <w:rPr>
          <w:b/>
          <w:color w:val="000000"/>
          <w:sz w:val="28"/>
          <w:szCs w:val="28"/>
        </w:rPr>
        <w:t xml:space="preserve"> Ланское на 202</w:t>
      </w:r>
      <w:r>
        <w:rPr>
          <w:b/>
          <w:color w:val="000000"/>
          <w:sz w:val="28"/>
          <w:szCs w:val="28"/>
        </w:rPr>
        <w:t>3</w:t>
      </w:r>
      <w:r w:rsidRPr="00A33CEA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од</w:t>
      </w:r>
    </w:p>
    <w:p w:rsidR="008A01F0" w:rsidRPr="00214496" w:rsidRDefault="008A01F0" w:rsidP="008A01F0">
      <w:pPr>
        <w:jc w:val="both"/>
        <w:rPr>
          <w:color w:val="000000"/>
          <w:sz w:val="28"/>
          <w:szCs w:val="28"/>
        </w:rPr>
      </w:pPr>
    </w:p>
    <w:p w:rsidR="008A01F0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со ст.45</w:t>
      </w:r>
      <w:r w:rsidRPr="00214496">
        <w:rPr>
          <w:sz w:val="28"/>
          <w:szCs w:val="28"/>
        </w:rPr>
        <w:t xml:space="preserve"> Устава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>Муниципальный округ Ланское</w:t>
      </w:r>
      <w:r w:rsidRPr="00214496">
        <w:rPr>
          <w:sz w:val="28"/>
          <w:szCs w:val="28"/>
        </w:rPr>
        <w:t xml:space="preserve">, </w:t>
      </w:r>
      <w:r w:rsidRPr="00DD3868">
        <w:rPr>
          <w:sz w:val="28"/>
          <w:szCs w:val="28"/>
        </w:rPr>
        <w:t>Положением «О бюджетном процессе во внутригородском муниципальном образовании города федерального значения Санкт-Петербурга муниципальный округ Ланское», утвержденным Решением Муниципального Совета №</w:t>
      </w:r>
      <w:r>
        <w:rPr>
          <w:sz w:val="28"/>
          <w:szCs w:val="28"/>
        </w:rPr>
        <w:t xml:space="preserve"> </w:t>
      </w:r>
      <w:r w:rsidRPr="00DD3868">
        <w:rPr>
          <w:sz w:val="28"/>
          <w:szCs w:val="28"/>
        </w:rPr>
        <w:t>102 от 10.08.2021</w:t>
      </w:r>
      <w:r w:rsidRPr="00214496">
        <w:rPr>
          <w:sz w:val="28"/>
          <w:szCs w:val="28"/>
        </w:rPr>
        <w:t xml:space="preserve"> Муниципальный Совет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 xml:space="preserve">Санкт-Петербурга муниципальный округ </w:t>
      </w:r>
      <w:r>
        <w:rPr>
          <w:sz w:val="28"/>
          <w:szCs w:val="28"/>
        </w:rPr>
        <w:t>Ланское</w:t>
      </w:r>
      <w:r w:rsidRPr="00214496"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8A01F0" w:rsidRPr="00214496" w:rsidRDefault="008A01F0" w:rsidP="008A01F0">
      <w:pPr>
        <w:pStyle w:val="a4"/>
        <w:spacing w:after="0"/>
        <w:jc w:val="center"/>
        <w:rPr>
          <w:b/>
          <w:sz w:val="28"/>
          <w:szCs w:val="28"/>
        </w:rPr>
      </w:pPr>
      <w:r w:rsidRPr="00214496">
        <w:rPr>
          <w:b/>
          <w:sz w:val="28"/>
          <w:szCs w:val="28"/>
        </w:rPr>
        <w:t>РЕШИЛ:</w:t>
      </w:r>
    </w:p>
    <w:p w:rsidR="008A01F0" w:rsidRPr="00214496" w:rsidRDefault="008A01F0" w:rsidP="008A01F0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1. Утвердить общий объем доходов бюджета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 xml:space="preserve">Санкт-Петербурга Муниципальный округ </w:t>
      </w:r>
      <w:r>
        <w:rPr>
          <w:sz w:val="28"/>
          <w:szCs w:val="28"/>
        </w:rPr>
        <w:t>Ланское (далее – Муниципальный округ Ланское) на 2023</w:t>
      </w:r>
      <w:r w:rsidRPr="002144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125 111,1 тыс. </w:t>
      </w:r>
      <w:r w:rsidRPr="00214496">
        <w:rPr>
          <w:sz w:val="28"/>
          <w:szCs w:val="28"/>
        </w:rPr>
        <w:t>руб.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2. Утвердить общий объем расходов бюджета </w:t>
      </w:r>
      <w:r>
        <w:rPr>
          <w:sz w:val="28"/>
          <w:szCs w:val="28"/>
        </w:rPr>
        <w:t>Муниципального округа Ланское</w:t>
      </w:r>
      <w:r w:rsidRPr="00214496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2144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131 </w:t>
      </w:r>
      <w:r w:rsidRPr="00DD0EAA">
        <w:rPr>
          <w:bCs/>
          <w:sz w:val="28"/>
          <w:szCs w:val="28"/>
        </w:rPr>
        <w:t>607</w:t>
      </w:r>
      <w:r>
        <w:rPr>
          <w:sz w:val="28"/>
          <w:szCs w:val="28"/>
        </w:rPr>
        <w:t xml:space="preserve">,8 </w:t>
      </w:r>
      <w:r w:rsidRPr="00214496">
        <w:rPr>
          <w:sz w:val="28"/>
          <w:szCs w:val="28"/>
        </w:rPr>
        <w:t>тыс. руб.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дефицит</w:t>
      </w:r>
      <w:r w:rsidRPr="00214496">
        <w:rPr>
          <w:sz w:val="28"/>
          <w:szCs w:val="28"/>
        </w:rPr>
        <w:t xml:space="preserve"> бюджета Муниципальн</w:t>
      </w:r>
      <w:r>
        <w:rPr>
          <w:sz w:val="28"/>
          <w:szCs w:val="28"/>
        </w:rPr>
        <w:t>ого</w:t>
      </w:r>
      <w:r w:rsidRPr="0021449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14496">
        <w:rPr>
          <w:sz w:val="28"/>
          <w:szCs w:val="28"/>
        </w:rPr>
        <w:t xml:space="preserve"> </w:t>
      </w:r>
      <w:r>
        <w:rPr>
          <w:sz w:val="28"/>
          <w:szCs w:val="28"/>
        </w:rPr>
        <w:t>Ланское</w:t>
      </w:r>
      <w:r w:rsidRPr="0021449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6 </w:t>
      </w:r>
      <w:r w:rsidRPr="00DD0EAA">
        <w:rPr>
          <w:sz w:val="28"/>
          <w:szCs w:val="28"/>
        </w:rPr>
        <w:t>496</w:t>
      </w:r>
      <w:r>
        <w:rPr>
          <w:sz w:val="28"/>
          <w:szCs w:val="28"/>
        </w:rPr>
        <w:t>,7</w:t>
      </w:r>
      <w:r w:rsidRPr="00214496">
        <w:rPr>
          <w:sz w:val="28"/>
          <w:szCs w:val="28"/>
        </w:rPr>
        <w:t xml:space="preserve"> тыс. руб.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44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объем поступлений </w:t>
      </w:r>
      <w:r w:rsidRPr="00214496">
        <w:rPr>
          <w:sz w:val="28"/>
          <w:szCs w:val="28"/>
        </w:rPr>
        <w:t>доход</w:t>
      </w:r>
      <w:r>
        <w:rPr>
          <w:sz w:val="28"/>
          <w:szCs w:val="28"/>
        </w:rPr>
        <w:t>ов в</w:t>
      </w:r>
      <w:r w:rsidRPr="00214496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Муниципального округа Ланское</w:t>
      </w:r>
      <w:r w:rsidRPr="004273BC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классификации доходов на 2023 год</w:t>
      </w:r>
      <w:r w:rsidRPr="0021449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1 к настоящему Решению.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4496">
        <w:rPr>
          <w:sz w:val="28"/>
          <w:szCs w:val="28"/>
        </w:rPr>
        <w:t xml:space="preserve">. Утвердить ведомственную структуру расходов бюджета </w:t>
      </w:r>
      <w:r>
        <w:rPr>
          <w:sz w:val="28"/>
          <w:szCs w:val="28"/>
        </w:rPr>
        <w:t>Муниципального округа Ланское на 2023 год</w:t>
      </w:r>
      <w:r w:rsidRPr="00214496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к настоящему Решению.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4496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расходов</w:t>
      </w:r>
      <w:r w:rsidRPr="0021449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округа Ланское </w:t>
      </w:r>
      <w:r w:rsidRPr="00214496">
        <w:rPr>
          <w:sz w:val="28"/>
          <w:szCs w:val="28"/>
        </w:rPr>
        <w:t xml:space="preserve">по разделам, подразделам, целевым </w:t>
      </w:r>
      <w:r w:rsidRPr="00214496">
        <w:rPr>
          <w:sz w:val="28"/>
          <w:szCs w:val="28"/>
        </w:rPr>
        <w:lastRenderedPageBreak/>
        <w:t>статьям, группам видов расходов</w:t>
      </w:r>
      <w:r w:rsidRPr="004273B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бюджета на 2023 год</w:t>
      </w:r>
      <w:r w:rsidRPr="0021449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3 к настоящему Решению.</w:t>
      </w:r>
    </w:p>
    <w:p w:rsidR="008A01F0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4496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источники внутреннего финансирования дефицита бюджета Муниципального округа Ланское на 2023 год согласно приложению № 4 к настоящему Решению.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9</w:t>
      </w:r>
      <w:r w:rsidRPr="0021449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</w:t>
      </w:r>
      <w:r>
        <w:rPr>
          <w:sz w:val="28"/>
          <w:szCs w:val="28"/>
        </w:rPr>
        <w:t xml:space="preserve">оссийской </w:t>
      </w:r>
      <w:r w:rsidRPr="0021449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14496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46 097,5</w:t>
      </w:r>
      <w:r w:rsidRPr="001E3343"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 xml:space="preserve">тыс. руб. 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4496">
        <w:rPr>
          <w:sz w:val="28"/>
          <w:szCs w:val="28"/>
        </w:rPr>
        <w:t xml:space="preserve">. Утвердить объем бюджетных ассигнований </w:t>
      </w:r>
      <w:r>
        <w:rPr>
          <w:sz w:val="28"/>
          <w:szCs w:val="28"/>
        </w:rPr>
        <w:t xml:space="preserve">Муниципального округа Ланское, направляемых </w:t>
      </w:r>
      <w:r w:rsidRPr="00214496">
        <w:rPr>
          <w:sz w:val="28"/>
          <w:szCs w:val="28"/>
        </w:rPr>
        <w:t xml:space="preserve">на исполнение публичных нормативных обязательств в сумме </w:t>
      </w:r>
      <w:r>
        <w:rPr>
          <w:sz w:val="28"/>
          <w:szCs w:val="28"/>
        </w:rPr>
        <w:t>5 822,0</w:t>
      </w:r>
      <w:r w:rsidRPr="00214496">
        <w:rPr>
          <w:sz w:val="28"/>
          <w:szCs w:val="28"/>
        </w:rPr>
        <w:t xml:space="preserve"> тыс. руб.</w:t>
      </w:r>
    </w:p>
    <w:p w:rsidR="008A01F0" w:rsidRDefault="008A01F0" w:rsidP="008A01F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11.</w:t>
      </w:r>
      <w:r w:rsidRPr="004273B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Разрешить Местной Администрации муниципального образования Муниципального округа Ланское использовать в 2023 году остаток по лицевому счету на покрытие временных кассовых разрывов.</w:t>
      </w:r>
    </w:p>
    <w:p w:rsidR="008A01F0" w:rsidRDefault="008A01F0" w:rsidP="008A01F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12. Предоставить право Местной Администрации муниципального образования Муниципального округа Ланское в ходе исполнения бюджета Муниципального образования вносить изменения в сводную бюджетную роспись без внесения изменений в настоящее Решение в случаях, установленных статьей 217 Бюджетного кодекса Российской Федерации и муниципальными нормативно-правовыми актами.</w:t>
      </w:r>
    </w:p>
    <w:p w:rsidR="008A01F0" w:rsidRPr="00214496" w:rsidRDefault="008A01F0" w:rsidP="008A0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верхний предел муниципального долга Муниципального образования Ланское на 1 января 2024 года равный нулю, в том числе верхний предел долга по муниципальным гарантиям Муниципального образования Ланское равный нулю. Установить предельный объем муниципального долга в течение 2023 года равный нулю.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14496">
        <w:rPr>
          <w:sz w:val="28"/>
          <w:szCs w:val="28"/>
        </w:rPr>
        <w:t>. Опубликовать настоящее Решение с приложениями в местных средствах массовой информации.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14496">
        <w:rPr>
          <w:sz w:val="28"/>
          <w:szCs w:val="28"/>
        </w:rPr>
        <w:t>. Настоящее Решение вступает в силу на следующий день после официального опубликования</w:t>
      </w:r>
      <w:r>
        <w:rPr>
          <w:sz w:val="28"/>
          <w:szCs w:val="28"/>
        </w:rPr>
        <w:t xml:space="preserve"> (обнародования), но не ранее 1 января 2023 года</w:t>
      </w:r>
      <w:r w:rsidRPr="00214496">
        <w:rPr>
          <w:sz w:val="28"/>
          <w:szCs w:val="28"/>
        </w:rPr>
        <w:t>.</w:t>
      </w:r>
    </w:p>
    <w:p w:rsidR="008A01F0" w:rsidRPr="00214496" w:rsidRDefault="008A01F0" w:rsidP="008A01F0">
      <w:pPr>
        <w:pStyle w:val="a4"/>
        <w:spacing w:after="0"/>
        <w:jc w:val="both"/>
        <w:rPr>
          <w:sz w:val="28"/>
          <w:szCs w:val="28"/>
        </w:rPr>
      </w:pPr>
    </w:p>
    <w:p w:rsidR="008A01F0" w:rsidRPr="00214496" w:rsidRDefault="008A01F0" w:rsidP="008A01F0">
      <w:pPr>
        <w:pStyle w:val="a4"/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Глава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внутригородского м</w:t>
      </w:r>
      <w:r w:rsidRPr="00214496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федерального значения Санкт-Петербурга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округ Ланское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Pr="00214496"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Муниципального Совета</w:t>
      </w:r>
      <w:r w:rsidRPr="00214496">
        <w:rPr>
          <w:sz w:val="28"/>
          <w:szCs w:val="28"/>
        </w:rPr>
        <w:tab/>
        <w:t xml:space="preserve">А.А. Дорожков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lastRenderedPageBreak/>
        <w:t>Приложение 1 к Реш</w:t>
      </w:r>
      <w:r>
        <w:rPr>
          <w:color w:val="000000"/>
        </w:rPr>
        <w:t xml:space="preserve">ению Муниципального Совета </w:t>
      </w:r>
      <w:r w:rsidRPr="008A01F0">
        <w:rPr>
          <w:color w:val="000000"/>
        </w:rPr>
        <w:t xml:space="preserve">от 19.12.2022 г. № 168                                                                              </w:t>
      </w:r>
      <w:r w:rsidRPr="0049689F">
        <w:rPr>
          <w:color w:val="000000"/>
        </w:rPr>
        <w:t xml:space="preserve">  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b/>
          <w:bCs/>
          <w:color w:val="000000"/>
        </w:rPr>
      </w:pPr>
      <w:r w:rsidRPr="0049689F">
        <w:rPr>
          <w:b/>
          <w:bCs/>
          <w:color w:val="000000"/>
        </w:rPr>
        <w:t>Объем поступлений доходов</w:t>
      </w:r>
      <w:r>
        <w:rPr>
          <w:b/>
          <w:bCs/>
          <w:color w:val="000000"/>
        </w:rPr>
        <w:t xml:space="preserve"> </w:t>
      </w:r>
      <w:r w:rsidRPr="0049689F">
        <w:rPr>
          <w:b/>
          <w:bCs/>
          <w:color w:val="000000"/>
        </w:rPr>
        <w:t>в бюджет внутригородского Муниципального образования города федерального значения Санкт-Петербурга Муниципальный округ Ланское по кодам классификации доходов бюджета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49689F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</w:p>
    <w:tbl>
      <w:tblPr>
        <w:tblW w:w="9940" w:type="dxa"/>
        <w:tblInd w:w="-436" w:type="dxa"/>
        <w:tblLook w:val="04A0" w:firstRow="1" w:lastRow="0" w:firstColumn="1" w:lastColumn="0" w:noHBand="0" w:noVBand="1"/>
      </w:tblPr>
      <w:tblGrid>
        <w:gridCol w:w="516"/>
        <w:gridCol w:w="2260"/>
        <w:gridCol w:w="5711"/>
        <w:gridCol w:w="1453"/>
      </w:tblGrid>
      <w:tr w:rsidR="008A01F0" w:rsidRPr="0049689F" w:rsidTr="008A01F0">
        <w:trPr>
          <w:trHeight w:val="649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Сумма                  (тыс. руб.)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79 013,6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79 013,2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79 013,2</w:t>
            </w:r>
          </w:p>
        </w:tc>
      </w:tr>
      <w:tr w:rsidR="008A01F0" w:rsidRPr="0049689F" w:rsidTr="008A01F0">
        <w:trPr>
          <w:trHeight w:val="10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79 013,2</w:t>
            </w:r>
          </w:p>
        </w:tc>
      </w:tr>
      <w:tr w:rsidR="008A01F0" w:rsidRPr="0049689F" w:rsidTr="008A01F0">
        <w:trPr>
          <w:trHeight w:val="5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1 13 02000 00 0000 130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1 13 02990 00 0000 130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5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12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1 13 02993 03 0100 130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1 13 02993 03 0200 130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9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1 16 07010 00 0000 140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12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1 16 07010 03 0000 140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1 17 05000 00 0000 180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1 17 05030 03 0000 180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46 097,5</w:t>
            </w:r>
          </w:p>
        </w:tc>
      </w:tr>
      <w:tr w:rsidR="008A01F0" w:rsidRPr="0049689F" w:rsidTr="008A01F0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46 097,5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33 292,5</w:t>
            </w:r>
          </w:p>
        </w:tc>
      </w:tr>
      <w:tr w:rsidR="008A01F0" w:rsidRPr="0049689F" w:rsidTr="008A01F0">
        <w:trPr>
          <w:trHeight w:val="8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2 02 15001 03 0000 150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33 292,5</w:t>
            </w:r>
          </w:p>
        </w:tc>
      </w:tr>
      <w:tr w:rsidR="008A01F0" w:rsidRPr="0049689F" w:rsidTr="008A01F0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 xml:space="preserve">Субвенции  бюджетам  бюджетной  системы  Российской 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12 805,0</w:t>
            </w:r>
          </w:p>
        </w:tc>
      </w:tr>
      <w:tr w:rsidR="008A01F0" w:rsidRPr="0049689F" w:rsidTr="008A01F0">
        <w:trPr>
          <w:trHeight w:val="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5 936,0</w:t>
            </w:r>
          </w:p>
        </w:tc>
      </w:tr>
      <w:tr w:rsidR="008A01F0" w:rsidRPr="0049689F" w:rsidTr="008A01F0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lastRenderedPageBreak/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2 02 30024 03 0000 150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5 936,0</w:t>
            </w:r>
          </w:p>
        </w:tc>
      </w:tr>
      <w:tr w:rsidR="008A01F0" w:rsidRPr="0049689F" w:rsidTr="008A01F0">
        <w:trPr>
          <w:trHeight w:val="9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2 02 30024 03 0100 150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5 927,2</w:t>
            </w:r>
          </w:p>
        </w:tc>
      </w:tr>
      <w:tr w:rsidR="008A01F0" w:rsidRPr="0049689F" w:rsidTr="008A01F0">
        <w:trPr>
          <w:trHeight w:val="14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2 02 30024 03 0200 150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 бюджетам  внутригородских  муниципальных  образований  Санкт-Петербурга  на  выполнение  отдельного  государственного  полномочия  Санкт-Петербурга  по 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A01F0" w:rsidRPr="0049689F" w:rsidTr="008A01F0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2 02 30027 00 0000 150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6 869,0</w:t>
            </w:r>
          </w:p>
        </w:tc>
      </w:tr>
      <w:tr w:rsidR="008A01F0" w:rsidRPr="0049689F" w:rsidTr="008A01F0">
        <w:trPr>
          <w:trHeight w:val="106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2 02 30027 03 0000 150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6 869,0</w:t>
            </w:r>
          </w:p>
        </w:tc>
      </w:tr>
      <w:tr w:rsidR="008A01F0" w:rsidRPr="0049689F" w:rsidTr="008A01F0">
        <w:trPr>
          <w:trHeight w:val="188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2 02 30027 03 0100 150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4 487,6</w:t>
            </w:r>
          </w:p>
        </w:tc>
      </w:tr>
      <w:tr w:rsidR="008A01F0" w:rsidRPr="0049689F" w:rsidTr="008A01F0">
        <w:trPr>
          <w:trHeight w:val="10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2 02 30027 03 0200 150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 Санкт-Петербурге отдельных государственных полномочий Санкт-Петербурга по выплате вознаграждения приемным родителям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2 381,4</w:t>
            </w:r>
          </w:p>
        </w:tc>
      </w:tr>
      <w:tr w:rsidR="008A01F0" w:rsidRPr="0049689F" w:rsidTr="008A01F0">
        <w:trPr>
          <w:trHeight w:val="315"/>
        </w:trPr>
        <w:tc>
          <w:tcPr>
            <w:tcW w:w="8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И Т О Г О    Д О Х О Д О В 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125 111,1</w:t>
            </w:r>
          </w:p>
        </w:tc>
      </w:tr>
    </w:tbl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rPr>
          <w:color w:val="000000"/>
        </w:rPr>
      </w:pPr>
      <w:r w:rsidRPr="0049689F">
        <w:rPr>
          <w:color w:val="000000"/>
        </w:rPr>
        <w:t xml:space="preserve">Приложение 2                                                                            к Решению Муниципального Совета                                   </w:t>
      </w:r>
      <w:r w:rsidRPr="008A01F0">
        <w:rPr>
          <w:color w:val="000000"/>
        </w:rPr>
        <w:t xml:space="preserve">от 19.12.2022 г. № 168                                                       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rPr>
          <w:color w:val="000000"/>
        </w:rPr>
      </w:pPr>
      <w:r w:rsidRPr="0049689F">
        <w:rPr>
          <w:color w:val="000000"/>
        </w:rPr>
        <w:t xml:space="preserve">           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color w:val="000000"/>
        </w:rPr>
      </w:pPr>
      <w:r w:rsidRPr="0049689F">
        <w:rPr>
          <w:b/>
          <w:bCs/>
        </w:rPr>
        <w:t>Ведомственная структура расходов бюджета                                                                                                                                                                                                                                                                   внутригородского Муниципального образования города федерального значения Санкт-Петербурга                                                                                                                                                                                                                                             муниципальный округ Ланское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49689F">
        <w:rPr>
          <w:color w:val="000000"/>
        </w:rPr>
        <w:t xml:space="preserve">                                             </w:t>
      </w:r>
    </w:p>
    <w:tbl>
      <w:tblPr>
        <w:tblW w:w="10509" w:type="dxa"/>
        <w:tblInd w:w="-856" w:type="dxa"/>
        <w:tblLook w:val="04A0" w:firstRow="1" w:lastRow="0" w:firstColumn="1" w:lastColumn="0" w:noHBand="0" w:noVBand="1"/>
      </w:tblPr>
      <w:tblGrid>
        <w:gridCol w:w="6237"/>
        <w:gridCol w:w="958"/>
        <w:gridCol w:w="1399"/>
        <w:gridCol w:w="783"/>
        <w:gridCol w:w="1112"/>
        <w:gridCol w:w="20"/>
      </w:tblGrid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раздела (подраз-дела)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целевой статьи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вида расхо-дов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Сумма                  (тыс. руб.)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540505">
        <w:trPr>
          <w:gridAfter w:val="1"/>
          <w:wAfter w:w="20" w:type="dxa"/>
          <w:trHeight w:val="464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</w:t>
            </w:r>
          </w:p>
        </w:tc>
      </w:tr>
      <w:tr w:rsidR="008A01F0" w:rsidRPr="0049689F" w:rsidTr="00540505">
        <w:trPr>
          <w:trHeight w:val="832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МУНИЦИПАЛЬНЫЙ СОВЕТ ВНУТРИГОРОДСКОГО МУНИЦИПАЛЬНОГО ОБРАЗОВАНИЯ ГОРОДА ФЕДЕРАЛЬНОГО ЗНАЧЕНИЯ САНКТ-ПЕТЕРБУРГА МУНИЦИПАЛЬНЫЙ ОКРУГ ЛАНСКОЕ (ГРБС - 928)</w:t>
            </w:r>
          </w:p>
        </w:tc>
      </w:tr>
      <w:tr w:rsidR="008A01F0" w:rsidRPr="0049689F" w:rsidTr="00540505">
        <w:trPr>
          <w:gridAfter w:val="1"/>
          <w:wAfter w:w="20" w:type="dxa"/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8 123,4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1 762,9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Глава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1 762,9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1 762,9</w:t>
            </w:r>
          </w:p>
        </w:tc>
      </w:tr>
      <w:tr w:rsidR="008A01F0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6 360,5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540505">
        <w:trPr>
          <w:gridAfter w:val="1"/>
          <w:wAfter w:w="20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Прочие работы, услуги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123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329,4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5 896,1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5 256,1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630,0</w:t>
            </w:r>
          </w:p>
        </w:tc>
      </w:tr>
      <w:tr w:rsidR="008A01F0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108,0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Расходы Муниципального Совета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8 123,4</w:t>
            </w:r>
          </w:p>
        </w:tc>
      </w:tr>
      <w:tr w:rsidR="008A01F0" w:rsidRPr="0049689F" w:rsidTr="00540505">
        <w:trPr>
          <w:trHeight w:val="83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МЕСТНАЯ АДМИНИСТРАЦИЯ ВНУТРИГОРОДСКОГО МУНИЦИПАЛЬНОГО ОБРАЗОВАНИЯ ГОРОДА ФЕДЕРАЛЬНРОГО ЗНАЧЕНИЯ САНКТ-ПЕТЕРБУРГА МУНИЦИПАЛЬНЫЙ ОКРУГ ЛАНСКОЕ (ГРБС - 966)</w:t>
            </w:r>
          </w:p>
        </w:tc>
      </w:tr>
      <w:tr w:rsidR="008A01F0" w:rsidRPr="0049689F" w:rsidTr="00540505">
        <w:trPr>
          <w:gridAfter w:val="1"/>
          <w:wAfter w:w="20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30 253,1</w:t>
            </w:r>
          </w:p>
        </w:tc>
      </w:tr>
      <w:tr w:rsidR="008A01F0" w:rsidRPr="0049689F" w:rsidTr="00540505">
        <w:trPr>
          <w:gridAfter w:val="1"/>
          <w:wAfter w:w="20" w:type="dxa"/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29 615,9</w:t>
            </w:r>
          </w:p>
        </w:tc>
      </w:tr>
      <w:tr w:rsidR="008A01F0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Содержание и обеспечение деятельности Местной Администрации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23 688,7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20 905,1</w:t>
            </w:r>
          </w:p>
        </w:tc>
      </w:tr>
      <w:tr w:rsidR="008A01F0" w:rsidRPr="0049689F" w:rsidTr="00540505">
        <w:trPr>
          <w:gridAfter w:val="1"/>
          <w:wAfter w:w="20" w:type="dxa"/>
          <w:trHeight w:val="4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2 773,6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7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00200G0850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5 927,2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5 529,7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397,5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Резервный фонд местной Администрации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627,2</w:t>
            </w:r>
          </w:p>
        </w:tc>
      </w:tr>
      <w:tr w:rsidR="008A01F0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на исполнение государственного полномочия 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09200G0100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8,8</w:t>
            </w:r>
          </w:p>
        </w:tc>
      </w:tr>
      <w:tr w:rsidR="008A01F0" w:rsidRPr="0049689F" w:rsidTr="00540505">
        <w:trPr>
          <w:gridAfter w:val="1"/>
          <w:wAfter w:w="20" w:type="dxa"/>
          <w:trHeight w:val="4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8,8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МКУ «Черная речка» на осуществление функций муниципальной информационной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3300000073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263,4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3300000073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263,4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осуществлению защиты прав потребителей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3450000100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3450000100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4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 xml:space="preserve">Расходы по формированию архивных фондов муниципального образования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300,0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сбору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2190000081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2190000081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1 097,2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01F0" w:rsidRPr="0049689F" w:rsidTr="00540505">
        <w:trPr>
          <w:gridAfter w:val="1"/>
          <w:wAfter w:w="20" w:type="dxa"/>
          <w:trHeight w:val="6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организация и финансированию временного трудоустройства несовершеннолетних в свободное от учебы время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5100000100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150,0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149,2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0,8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892,2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по размещению, содержанию и ремонту искусственных дорожных неровностей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892,2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892,2</w:t>
            </w:r>
          </w:p>
        </w:tc>
      </w:tr>
      <w:tr w:rsidR="008A01F0" w:rsidRPr="0049689F" w:rsidTr="00540505">
        <w:trPr>
          <w:gridAfter w:val="1"/>
          <w:wAfter w:w="20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содействию развитию малого бизнеса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7700000100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7700000100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3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73 985,7</w:t>
            </w:r>
          </w:p>
        </w:tc>
      </w:tr>
      <w:tr w:rsidR="008A01F0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46 005,7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благоустройству территории Муниципального округа Ланское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37 577,5</w:t>
            </w:r>
          </w:p>
        </w:tc>
      </w:tr>
      <w:tr w:rsidR="008A01F0" w:rsidRPr="0049689F" w:rsidTr="00540505">
        <w:trPr>
          <w:gridAfter w:val="1"/>
          <w:wAfter w:w="20" w:type="dxa"/>
          <w:trHeight w:val="5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37 577,5</w:t>
            </w:r>
          </w:p>
        </w:tc>
      </w:tr>
      <w:tr w:rsidR="008A01F0" w:rsidRPr="0049689F" w:rsidTr="00540505">
        <w:trPr>
          <w:gridAfter w:val="1"/>
          <w:wAfter w:w="20" w:type="dxa"/>
          <w:trHeight w:val="4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МКУ «Черная речка» на осуществление благоустройства территории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8 428,2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8 428,2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</w:rPr>
              <w:t>27 980,0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Содержание и обеспечение деятельности МКУ «Черная речка»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27 980,0</w:t>
            </w:r>
          </w:p>
        </w:tc>
      </w:tr>
      <w:tr w:rsidR="00540505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26 267,2</w:t>
            </w:r>
          </w:p>
        </w:tc>
      </w:tr>
      <w:tr w:rsidR="00540505" w:rsidRPr="0049689F" w:rsidTr="00540505">
        <w:trPr>
          <w:gridAfter w:val="1"/>
          <w:wAfter w:w="20" w:type="dxa"/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1 711,8</w:t>
            </w:r>
          </w:p>
        </w:tc>
      </w:tr>
      <w:tr w:rsidR="00540505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540505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организации профессиональной подготовки, переподготовки и повышения квалификации, включая организацию профессионального образования и дополнительного профессионального образования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8000000100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150,0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150,0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540,0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профилактике межэтнических конфликтов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профилактике дорожно-транспортного травматизма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205,0</w:t>
            </w:r>
          </w:p>
        </w:tc>
      </w:tr>
      <w:tr w:rsidR="00540505" w:rsidRPr="0049689F" w:rsidTr="00540505">
        <w:trPr>
          <w:gridAfter w:val="1"/>
          <w:wAfter w:w="20" w:type="dxa"/>
          <w:trHeight w:val="5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205,0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профилактике правонарушений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lastRenderedPageBreak/>
              <w:t>Расходы по профилактике терроризма и экстремизма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7400000100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7400000100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охране здоровья граждан от воздействия окружающего табачного дыма и последствий потребления табака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7600000100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60,0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7600000100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60,0</w:t>
            </w:r>
          </w:p>
        </w:tc>
      </w:tr>
      <w:tr w:rsidR="00540505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Расходы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7800000100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7800000100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259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8 203,4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1 334,4</w:t>
            </w:r>
          </w:p>
        </w:tc>
      </w:tr>
      <w:tr w:rsidR="00540505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Назначение, выплата, перерасчет ежемесячной доплаты к пенсии лицам, замещавшим муниципальные должности, должности муниципальной службы в ОМСУ, муниципальных органах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0920000231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1 334,4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0920000231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1 334,4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6 869,0</w:t>
            </w:r>
          </w:p>
        </w:tc>
      </w:tr>
      <w:tr w:rsidR="00540505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4 487,6</w:t>
            </w:r>
          </w:p>
        </w:tc>
      </w:tr>
      <w:tr w:rsidR="00540505" w:rsidRPr="0049689F" w:rsidTr="00540505">
        <w:trPr>
          <w:gridAfter w:val="1"/>
          <w:wAfter w:w="20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4 487,6</w:t>
            </w:r>
          </w:p>
        </w:tc>
      </w:tr>
      <w:tr w:rsidR="00540505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2 381,4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2 381,4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 xml:space="preserve">Расходы на печатные средства массовой информации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4570000251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4570000251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Расходы  местной Администрации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123 484,4</w:t>
            </w:r>
          </w:p>
        </w:tc>
      </w:tr>
      <w:tr w:rsidR="00540505" w:rsidRPr="0049689F" w:rsidTr="00540505">
        <w:trPr>
          <w:gridAfter w:val="1"/>
          <w:wAfter w:w="20" w:type="dxa"/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РАСХОДЫ МУНИЦИПАЛЬНОГО ОБРАЗОВАНИЯ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05" w:rsidRPr="0044747B" w:rsidRDefault="00540505" w:rsidP="00D47C15">
            <w:pPr>
              <w:jc w:val="right"/>
              <w:rPr>
                <w:b/>
                <w:bCs/>
              </w:rPr>
            </w:pPr>
            <w:r w:rsidRPr="0044747B">
              <w:rPr>
                <w:b/>
              </w:rPr>
              <w:t>131 </w:t>
            </w:r>
            <w:r w:rsidRPr="0044747B">
              <w:rPr>
                <w:b/>
                <w:bCs/>
              </w:rPr>
              <w:t>607</w:t>
            </w:r>
            <w:r w:rsidRPr="0044747B">
              <w:rPr>
                <w:b/>
              </w:rPr>
              <w:t>,8</w:t>
            </w:r>
          </w:p>
        </w:tc>
      </w:tr>
    </w:tbl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bookmarkStart w:id="0" w:name="_GoBack"/>
      <w:bookmarkEnd w:id="0"/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sz w:val="28"/>
          <w:szCs w:val="28"/>
        </w:rPr>
      </w:pPr>
      <w:r w:rsidRPr="0049689F">
        <w:rPr>
          <w:color w:val="000000"/>
        </w:rPr>
        <w:lastRenderedPageBreak/>
        <w:t>Приложение 3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>
        <w:rPr>
          <w:color w:val="000000"/>
        </w:rPr>
        <w:t xml:space="preserve">к </w:t>
      </w:r>
      <w:r w:rsidRPr="0049689F">
        <w:rPr>
          <w:color w:val="000000"/>
        </w:rPr>
        <w:t xml:space="preserve">Решению Муниципального Совета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8A01F0">
        <w:rPr>
          <w:color w:val="000000"/>
        </w:rPr>
        <w:t>от 19.12.2022 г. № 168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color w:val="000000"/>
        </w:rPr>
      </w:pPr>
      <w:r w:rsidRPr="0049689F">
        <w:rPr>
          <w:b/>
          <w:bCs/>
        </w:rPr>
        <w:t>Распределение бюджетных ассигнований  расходов бюджета                                                                                                                                                                                                                                                                   внутригородского Муниципального образования города федерального значения Санкт-Петербурга                                                                                                                                                                                                                                             муниципальный округ Ланское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49689F">
        <w:rPr>
          <w:color w:val="000000"/>
        </w:rPr>
        <w:t xml:space="preserve">                                                             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671"/>
        <w:gridCol w:w="1112"/>
        <w:gridCol w:w="1298"/>
        <w:gridCol w:w="835"/>
        <w:gridCol w:w="1291"/>
      </w:tblGrid>
      <w:tr w:rsidR="008A01F0" w:rsidRPr="0049689F" w:rsidTr="008A01F0">
        <w:trPr>
          <w:trHeight w:val="9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G358"/>
            <w:bookmarkEnd w:id="1"/>
            <w:r w:rsidRPr="004968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раздела (подраз-дела)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целевой статьи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вида расхо-дов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Сумма                  (тыс. руб.)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8A01F0">
        <w:trPr>
          <w:trHeight w:val="46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38 376,5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1 762,9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1 762,9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1 762,9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6 360,5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5 896,1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5 256,1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108,0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29 615,9</w:t>
            </w:r>
          </w:p>
        </w:tc>
      </w:tr>
      <w:tr w:rsidR="008A01F0" w:rsidRPr="0049689F" w:rsidTr="008A01F0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23 688,7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20 905,1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2 773,6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A01F0" w:rsidRPr="0049689F" w:rsidTr="008A01F0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00200G0850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5 927,2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5 529,7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397,5</w:t>
            </w:r>
          </w:p>
        </w:tc>
      </w:tr>
      <w:tr w:rsidR="008A01F0" w:rsidRPr="0049689F" w:rsidTr="008A01F0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627,2</w:t>
            </w:r>
          </w:p>
        </w:tc>
      </w:tr>
      <w:tr w:rsidR="008A01F0" w:rsidRPr="0049689F" w:rsidTr="008A01F0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09200G0100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8,8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8,8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МКУ «Черная речка» на осуществление функций муниципальной информационной службы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3300000073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263,4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3300000073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263,4</w:t>
            </w:r>
          </w:p>
        </w:tc>
      </w:tr>
      <w:tr w:rsidR="008A01F0" w:rsidRPr="0049689F" w:rsidTr="008A01F0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осуществлению защиты прав потребителей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3450000100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3450000100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 xml:space="preserve">Расходы по формированию архивных фондов муниципального образования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300,0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сбору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2190000081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2190000081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1 097,2</w:t>
            </w:r>
          </w:p>
        </w:tc>
      </w:tr>
      <w:tr w:rsidR="008A01F0" w:rsidRPr="0049689F" w:rsidTr="008A01F0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01F0" w:rsidRPr="0049689F" w:rsidTr="008A01F0">
        <w:trPr>
          <w:trHeight w:val="4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организация и финансированию временного трудоустройства несовершеннолетних в свободное от учебы время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5100000100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150,0</w:t>
            </w:r>
          </w:p>
        </w:tc>
      </w:tr>
      <w:tr w:rsidR="008A01F0" w:rsidRPr="0049689F" w:rsidTr="008A01F0">
        <w:trPr>
          <w:trHeight w:val="8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149,2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0,8</w:t>
            </w:r>
          </w:p>
        </w:tc>
      </w:tr>
      <w:tr w:rsidR="008A01F0" w:rsidRPr="0049689F" w:rsidTr="008A01F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892,2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по размещению, содержанию и ремонту искусственных дорожных неровностей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892,2</w:t>
            </w:r>
          </w:p>
        </w:tc>
      </w:tr>
      <w:tr w:rsidR="008A01F0" w:rsidRPr="0049689F" w:rsidTr="008A01F0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892,2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содействию развитию малого бизнеса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7700000100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7700000100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73 985,7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46 005,7</w:t>
            </w:r>
          </w:p>
        </w:tc>
      </w:tr>
      <w:tr w:rsidR="008A01F0" w:rsidRPr="0049689F" w:rsidTr="008A01F0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lastRenderedPageBreak/>
              <w:t>Расходы по благоустройству территории Муниципального округа Ланское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37 577,5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37 577,5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МКУ «Черная речка» на осуществление благоустройства территории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8 428,2</w:t>
            </w:r>
          </w:p>
        </w:tc>
      </w:tr>
      <w:tr w:rsidR="008A01F0" w:rsidRPr="0049689F" w:rsidTr="008A01F0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8 428,2</w:t>
            </w:r>
          </w:p>
        </w:tc>
      </w:tr>
      <w:tr w:rsidR="008A01F0" w:rsidRPr="0049689F" w:rsidTr="008A01F0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27 980,0</w:t>
            </w:r>
          </w:p>
        </w:tc>
      </w:tr>
      <w:tr w:rsidR="008A01F0" w:rsidRPr="0049689F" w:rsidTr="008A01F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Содержание и обеспечение деятельности МКУ «Черная речка»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27 980,0</w:t>
            </w:r>
          </w:p>
        </w:tc>
      </w:tr>
      <w:tr w:rsidR="008A01F0" w:rsidRPr="0049689F" w:rsidTr="008A01F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26 267,2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1 711,8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8A01F0" w:rsidRPr="0049689F" w:rsidTr="008A01F0">
        <w:trPr>
          <w:trHeight w:val="5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организации профессиональной подготовки, переподготовки и повышения квалификации, включая организацию профессионального образования и дополнительного профессионального образования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8000000100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150,0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профилактике межэтнических конфликтов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профилактике дорожно-транспортного травматизма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205,0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205,0</w:t>
            </w:r>
          </w:p>
        </w:tc>
      </w:tr>
      <w:tr w:rsidR="008A01F0" w:rsidRPr="0049689F" w:rsidTr="008A01F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профилактике правонарушений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профилактике терроризма и экстремизма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7400000100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7400000100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охране здоровья граждан от воздействия окружающего табачного дыма и последствий потребления табака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7600000100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60,0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7600000100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7800000100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7800000100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8A01F0" w:rsidRPr="0049689F" w:rsidTr="008A01F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7 000,0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7 000,0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8 203,4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1 334,4</w:t>
            </w:r>
          </w:p>
        </w:tc>
      </w:tr>
      <w:tr w:rsidR="008A01F0" w:rsidRPr="0049689F" w:rsidTr="008A01F0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Назначение, выплата, перерасчет ежемесячной доплаты к пенсии лицам, замещавшим муниципальные должности, должности муниципальной службы в ОМСУ, муниципальных органах муниципальных образований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0920000231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1 334,4</w:t>
            </w:r>
          </w:p>
        </w:tc>
      </w:tr>
      <w:tr w:rsidR="008A01F0" w:rsidRPr="0049689F" w:rsidTr="008A01F0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0920000231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1 334,4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6 869,0</w:t>
            </w:r>
          </w:p>
        </w:tc>
      </w:tr>
      <w:tr w:rsidR="008A01F0" w:rsidRPr="0049689F" w:rsidTr="008A01F0">
        <w:trPr>
          <w:trHeight w:val="6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4 487,6</w:t>
            </w:r>
          </w:p>
        </w:tc>
      </w:tr>
      <w:tr w:rsidR="008A01F0" w:rsidRPr="0049689F" w:rsidTr="008A01F0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4 487,6</w:t>
            </w:r>
          </w:p>
        </w:tc>
      </w:tr>
      <w:tr w:rsidR="008A01F0" w:rsidRPr="0049689F" w:rsidTr="008A01F0">
        <w:trPr>
          <w:trHeight w:val="7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2 381,4</w:t>
            </w:r>
          </w:p>
        </w:tc>
      </w:tr>
      <w:tr w:rsidR="008A01F0" w:rsidRPr="0049689F" w:rsidTr="008A01F0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2 381,4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 xml:space="preserve">Расходы на печатные средства массовой информации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4570000251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2 200,0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4570000251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2 200,0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РАСХОДЫ МУНИЦИПАЛЬНОГО ОБРАЗОВАНИЯ ВСЕГО: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131 607,8</w:t>
            </w:r>
          </w:p>
        </w:tc>
      </w:tr>
    </w:tbl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t>Приложение 4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>
        <w:rPr>
          <w:color w:val="000000"/>
        </w:rPr>
        <w:t>к</w:t>
      </w:r>
      <w:r w:rsidRPr="0049689F">
        <w:rPr>
          <w:color w:val="000000"/>
        </w:rPr>
        <w:t xml:space="preserve"> Решению Муниципального Совета 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t xml:space="preserve">от </w:t>
      </w:r>
      <w:r>
        <w:rPr>
          <w:color w:val="000000"/>
        </w:rPr>
        <w:t>19.12.2022 г.</w:t>
      </w:r>
      <w:r w:rsidRPr="0049689F">
        <w:rPr>
          <w:color w:val="000000"/>
        </w:rPr>
        <w:t xml:space="preserve"> № </w:t>
      </w:r>
      <w:r>
        <w:rPr>
          <w:color w:val="000000"/>
        </w:rPr>
        <w:t>168</w:t>
      </w:r>
      <w:r w:rsidRPr="0049689F">
        <w:rPr>
          <w:color w:val="000000"/>
        </w:rPr>
        <w:t xml:space="preserve">                                                       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sz w:val="28"/>
          <w:szCs w:val="28"/>
        </w:rPr>
      </w:pPr>
      <w:r w:rsidRPr="0049689F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sz w:val="28"/>
          <w:szCs w:val="28"/>
        </w:rPr>
      </w:pPr>
      <w:r w:rsidRPr="0049689F">
        <w:rPr>
          <w:b/>
          <w:bCs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Ланское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tbl>
      <w:tblPr>
        <w:tblW w:w="9923" w:type="dxa"/>
        <w:tblInd w:w="-719" w:type="dxa"/>
        <w:tblLook w:val="04A0" w:firstRow="1" w:lastRow="0" w:firstColumn="1" w:lastColumn="0" w:noHBand="0" w:noVBand="1"/>
      </w:tblPr>
      <w:tblGrid>
        <w:gridCol w:w="3040"/>
        <w:gridCol w:w="5607"/>
        <w:gridCol w:w="1276"/>
      </w:tblGrid>
      <w:tr w:rsidR="008A01F0" w:rsidRPr="0049689F" w:rsidTr="008A01F0">
        <w:trPr>
          <w:trHeight w:val="145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Сумма (тыс.руб.)</w:t>
            </w:r>
          </w:p>
        </w:tc>
      </w:tr>
      <w:tr w:rsidR="008A01F0" w:rsidRPr="0049689F" w:rsidTr="008A01F0">
        <w:trPr>
          <w:trHeight w:val="6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000 01 00 0000 00 0000 000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 дефицитов бюджетов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6 496,7</w:t>
            </w:r>
          </w:p>
        </w:tc>
      </w:tr>
      <w:tr w:rsidR="008A01F0" w:rsidRPr="0049689F" w:rsidTr="008A01F0">
        <w:trPr>
          <w:trHeight w:val="5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000 01 05 0000 00 0000 000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6 496,7</w:t>
            </w:r>
          </w:p>
        </w:tc>
      </w:tr>
      <w:tr w:rsidR="008A01F0" w:rsidRPr="0049689F" w:rsidTr="008A01F0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>000 01 05 0201 03 0000 510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-125 111,1</w:t>
            </w:r>
          </w:p>
        </w:tc>
      </w:tr>
      <w:tr w:rsidR="008A01F0" w:rsidRPr="0049689F" w:rsidTr="008A01F0">
        <w:trPr>
          <w:trHeight w:val="83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>000 01 05 0201 03 0000 610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131 607,8</w:t>
            </w:r>
          </w:p>
        </w:tc>
      </w:tr>
      <w:tr w:rsidR="008A01F0" w:rsidRPr="0049689F" w:rsidTr="008A01F0">
        <w:trPr>
          <w:trHeight w:val="300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7A66">
              <w:rPr>
                <w:b/>
                <w:bCs/>
                <w:color w:val="000000"/>
                <w:sz w:val="22"/>
                <w:szCs w:val="22"/>
              </w:rPr>
              <w:t>6 496,7</w:t>
            </w:r>
          </w:p>
        </w:tc>
      </w:tr>
    </w:tbl>
    <w:p w:rsidR="008A01F0" w:rsidRPr="00214496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A67E0B" w:rsidRDefault="00A67E0B" w:rsidP="008A01F0">
      <w:pPr>
        <w:jc w:val="center"/>
        <w:rPr>
          <w:sz w:val="16"/>
          <w:szCs w:val="16"/>
        </w:rPr>
      </w:pPr>
    </w:p>
    <w:sectPr w:rsidR="00A67E0B" w:rsidSect="00392133">
      <w:type w:val="continuous"/>
      <w:pgSz w:w="11906" w:h="16838"/>
      <w:pgMar w:top="709" w:right="850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05" w:rsidRDefault="00085305" w:rsidP="001127B2">
      <w:r>
        <w:separator/>
      </w:r>
    </w:p>
  </w:endnote>
  <w:endnote w:type="continuationSeparator" w:id="0">
    <w:p w:rsidR="00085305" w:rsidRDefault="00085305" w:rsidP="001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05" w:rsidRDefault="00085305" w:rsidP="001127B2">
      <w:r>
        <w:separator/>
      </w:r>
    </w:p>
  </w:footnote>
  <w:footnote w:type="continuationSeparator" w:id="0">
    <w:p w:rsidR="00085305" w:rsidRDefault="00085305" w:rsidP="0011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D"/>
    <w:rsid w:val="00000D08"/>
    <w:rsid w:val="00007960"/>
    <w:rsid w:val="00011EA2"/>
    <w:rsid w:val="00013EE8"/>
    <w:rsid w:val="00014355"/>
    <w:rsid w:val="000207A3"/>
    <w:rsid w:val="00032E60"/>
    <w:rsid w:val="00047954"/>
    <w:rsid w:val="00053DF2"/>
    <w:rsid w:val="00054176"/>
    <w:rsid w:val="000708A2"/>
    <w:rsid w:val="00080DBC"/>
    <w:rsid w:val="00085305"/>
    <w:rsid w:val="000A70CD"/>
    <w:rsid w:val="000B14B0"/>
    <w:rsid w:val="000B62D8"/>
    <w:rsid w:val="000C2A07"/>
    <w:rsid w:val="000D0908"/>
    <w:rsid w:val="000E49F2"/>
    <w:rsid w:val="000E648F"/>
    <w:rsid w:val="000F16B6"/>
    <w:rsid w:val="000F5CAA"/>
    <w:rsid w:val="000F66B2"/>
    <w:rsid w:val="001127B2"/>
    <w:rsid w:val="00137AA0"/>
    <w:rsid w:val="00150775"/>
    <w:rsid w:val="00154660"/>
    <w:rsid w:val="00154803"/>
    <w:rsid w:val="00161419"/>
    <w:rsid w:val="0016708A"/>
    <w:rsid w:val="00175288"/>
    <w:rsid w:val="00177D2B"/>
    <w:rsid w:val="00194FED"/>
    <w:rsid w:val="001A2255"/>
    <w:rsid w:val="001B2382"/>
    <w:rsid w:val="001B57B1"/>
    <w:rsid w:val="001B67EA"/>
    <w:rsid w:val="001C21A7"/>
    <w:rsid w:val="001C71F8"/>
    <w:rsid w:val="001D3345"/>
    <w:rsid w:val="001E0A42"/>
    <w:rsid w:val="001E27B2"/>
    <w:rsid w:val="0020130D"/>
    <w:rsid w:val="0020267A"/>
    <w:rsid w:val="00225171"/>
    <w:rsid w:val="002264F7"/>
    <w:rsid w:val="0024002D"/>
    <w:rsid w:val="00247E48"/>
    <w:rsid w:val="00254A77"/>
    <w:rsid w:val="00255F00"/>
    <w:rsid w:val="002A40E2"/>
    <w:rsid w:val="002A5F47"/>
    <w:rsid w:val="002B4EF3"/>
    <w:rsid w:val="002B52BD"/>
    <w:rsid w:val="002D2185"/>
    <w:rsid w:val="002D6740"/>
    <w:rsid w:val="002E1E65"/>
    <w:rsid w:val="002F068B"/>
    <w:rsid w:val="00302FAB"/>
    <w:rsid w:val="0030397A"/>
    <w:rsid w:val="00312178"/>
    <w:rsid w:val="00322B39"/>
    <w:rsid w:val="003242DA"/>
    <w:rsid w:val="0034768B"/>
    <w:rsid w:val="00354CFC"/>
    <w:rsid w:val="003624BE"/>
    <w:rsid w:val="003629DC"/>
    <w:rsid w:val="00370FDA"/>
    <w:rsid w:val="003750AA"/>
    <w:rsid w:val="00392133"/>
    <w:rsid w:val="00394726"/>
    <w:rsid w:val="003A389A"/>
    <w:rsid w:val="003B2A26"/>
    <w:rsid w:val="003C050A"/>
    <w:rsid w:val="003C0B6B"/>
    <w:rsid w:val="003D014D"/>
    <w:rsid w:val="003D455A"/>
    <w:rsid w:val="003E2F38"/>
    <w:rsid w:val="003F7F89"/>
    <w:rsid w:val="004012AC"/>
    <w:rsid w:val="004048FA"/>
    <w:rsid w:val="00420A93"/>
    <w:rsid w:val="00420BD5"/>
    <w:rsid w:val="0042182A"/>
    <w:rsid w:val="00426ABF"/>
    <w:rsid w:val="00426E71"/>
    <w:rsid w:val="00430B8B"/>
    <w:rsid w:val="0044747B"/>
    <w:rsid w:val="0045695D"/>
    <w:rsid w:val="00471C38"/>
    <w:rsid w:val="00473EDD"/>
    <w:rsid w:val="004754C3"/>
    <w:rsid w:val="00477BA1"/>
    <w:rsid w:val="004A0996"/>
    <w:rsid w:val="004B1056"/>
    <w:rsid w:val="004D2966"/>
    <w:rsid w:val="004D3616"/>
    <w:rsid w:val="004D649F"/>
    <w:rsid w:val="004D64D2"/>
    <w:rsid w:val="005024CE"/>
    <w:rsid w:val="005069DE"/>
    <w:rsid w:val="00515108"/>
    <w:rsid w:val="00515262"/>
    <w:rsid w:val="00526490"/>
    <w:rsid w:val="00540505"/>
    <w:rsid w:val="00544F4D"/>
    <w:rsid w:val="00545802"/>
    <w:rsid w:val="0055266A"/>
    <w:rsid w:val="00566F56"/>
    <w:rsid w:val="00567204"/>
    <w:rsid w:val="00572B14"/>
    <w:rsid w:val="0057474D"/>
    <w:rsid w:val="00590519"/>
    <w:rsid w:val="005941E5"/>
    <w:rsid w:val="005B560F"/>
    <w:rsid w:val="005C6A07"/>
    <w:rsid w:val="005D3F45"/>
    <w:rsid w:val="005E0BFB"/>
    <w:rsid w:val="005E1438"/>
    <w:rsid w:val="005E7EDB"/>
    <w:rsid w:val="005F5B46"/>
    <w:rsid w:val="005F66F6"/>
    <w:rsid w:val="00610157"/>
    <w:rsid w:val="00627467"/>
    <w:rsid w:val="00627AAA"/>
    <w:rsid w:val="006300F6"/>
    <w:rsid w:val="00631C2F"/>
    <w:rsid w:val="006412D5"/>
    <w:rsid w:val="0064799A"/>
    <w:rsid w:val="00656ED3"/>
    <w:rsid w:val="00670C77"/>
    <w:rsid w:val="00676820"/>
    <w:rsid w:val="0069166F"/>
    <w:rsid w:val="006A0D4C"/>
    <w:rsid w:val="006B29E5"/>
    <w:rsid w:val="006B7656"/>
    <w:rsid w:val="006C3B9E"/>
    <w:rsid w:val="006C4E37"/>
    <w:rsid w:val="006F67DC"/>
    <w:rsid w:val="00700BA0"/>
    <w:rsid w:val="00700D8D"/>
    <w:rsid w:val="00702733"/>
    <w:rsid w:val="007360B2"/>
    <w:rsid w:val="00737722"/>
    <w:rsid w:val="00751D97"/>
    <w:rsid w:val="00757BA6"/>
    <w:rsid w:val="00762030"/>
    <w:rsid w:val="007649A4"/>
    <w:rsid w:val="00776E3E"/>
    <w:rsid w:val="007A34E8"/>
    <w:rsid w:val="007A7941"/>
    <w:rsid w:val="007C670B"/>
    <w:rsid w:val="007C737E"/>
    <w:rsid w:val="007D1714"/>
    <w:rsid w:val="007D625A"/>
    <w:rsid w:val="007D6408"/>
    <w:rsid w:val="007F0B6D"/>
    <w:rsid w:val="00807621"/>
    <w:rsid w:val="00816661"/>
    <w:rsid w:val="00843F10"/>
    <w:rsid w:val="008565D0"/>
    <w:rsid w:val="00857BDD"/>
    <w:rsid w:val="008621D3"/>
    <w:rsid w:val="00863539"/>
    <w:rsid w:val="00865EDF"/>
    <w:rsid w:val="008932D2"/>
    <w:rsid w:val="008A01F0"/>
    <w:rsid w:val="008B6525"/>
    <w:rsid w:val="008D07BC"/>
    <w:rsid w:val="008D1FEE"/>
    <w:rsid w:val="008E2922"/>
    <w:rsid w:val="008E4B81"/>
    <w:rsid w:val="00917D5F"/>
    <w:rsid w:val="00941BDD"/>
    <w:rsid w:val="0098751E"/>
    <w:rsid w:val="009A76D3"/>
    <w:rsid w:val="009A7B31"/>
    <w:rsid w:val="009B1751"/>
    <w:rsid w:val="009B56F2"/>
    <w:rsid w:val="009C064B"/>
    <w:rsid w:val="009C6D82"/>
    <w:rsid w:val="009D6FC2"/>
    <w:rsid w:val="00A27096"/>
    <w:rsid w:val="00A32A7D"/>
    <w:rsid w:val="00A350EC"/>
    <w:rsid w:val="00A44076"/>
    <w:rsid w:val="00A664A4"/>
    <w:rsid w:val="00A671C0"/>
    <w:rsid w:val="00A67E0B"/>
    <w:rsid w:val="00A95E03"/>
    <w:rsid w:val="00AA57AF"/>
    <w:rsid w:val="00AB0D14"/>
    <w:rsid w:val="00AB5435"/>
    <w:rsid w:val="00AB6C59"/>
    <w:rsid w:val="00AC00B0"/>
    <w:rsid w:val="00AE7A46"/>
    <w:rsid w:val="00B01473"/>
    <w:rsid w:val="00B06B35"/>
    <w:rsid w:val="00B2657C"/>
    <w:rsid w:val="00B35B3F"/>
    <w:rsid w:val="00B36ABD"/>
    <w:rsid w:val="00B46306"/>
    <w:rsid w:val="00B65050"/>
    <w:rsid w:val="00B80214"/>
    <w:rsid w:val="00B81D56"/>
    <w:rsid w:val="00BB3A09"/>
    <w:rsid w:val="00BB4211"/>
    <w:rsid w:val="00BD2C79"/>
    <w:rsid w:val="00BD7D3B"/>
    <w:rsid w:val="00BF4CF3"/>
    <w:rsid w:val="00C20660"/>
    <w:rsid w:val="00C27022"/>
    <w:rsid w:val="00C30DF9"/>
    <w:rsid w:val="00C36021"/>
    <w:rsid w:val="00C3781C"/>
    <w:rsid w:val="00C566A9"/>
    <w:rsid w:val="00C84127"/>
    <w:rsid w:val="00CB38A8"/>
    <w:rsid w:val="00CB4FEB"/>
    <w:rsid w:val="00CC245A"/>
    <w:rsid w:val="00CD475F"/>
    <w:rsid w:val="00CD752E"/>
    <w:rsid w:val="00CE1D83"/>
    <w:rsid w:val="00CE655B"/>
    <w:rsid w:val="00D23BB9"/>
    <w:rsid w:val="00D36F65"/>
    <w:rsid w:val="00D44BA7"/>
    <w:rsid w:val="00D5329D"/>
    <w:rsid w:val="00D6515D"/>
    <w:rsid w:val="00D665D4"/>
    <w:rsid w:val="00D67205"/>
    <w:rsid w:val="00D8349F"/>
    <w:rsid w:val="00D85506"/>
    <w:rsid w:val="00D85ECB"/>
    <w:rsid w:val="00D923AA"/>
    <w:rsid w:val="00D93CBC"/>
    <w:rsid w:val="00D94891"/>
    <w:rsid w:val="00DB3F65"/>
    <w:rsid w:val="00DC14CB"/>
    <w:rsid w:val="00E31F8C"/>
    <w:rsid w:val="00E43FE2"/>
    <w:rsid w:val="00E443AF"/>
    <w:rsid w:val="00E452D1"/>
    <w:rsid w:val="00E51E85"/>
    <w:rsid w:val="00E57872"/>
    <w:rsid w:val="00E76298"/>
    <w:rsid w:val="00E7755E"/>
    <w:rsid w:val="00E812F4"/>
    <w:rsid w:val="00E827BE"/>
    <w:rsid w:val="00E92F07"/>
    <w:rsid w:val="00ED61DD"/>
    <w:rsid w:val="00EE2F07"/>
    <w:rsid w:val="00EE3060"/>
    <w:rsid w:val="00EE5D3B"/>
    <w:rsid w:val="00EF206C"/>
    <w:rsid w:val="00F07D12"/>
    <w:rsid w:val="00F10978"/>
    <w:rsid w:val="00F120B4"/>
    <w:rsid w:val="00F16D60"/>
    <w:rsid w:val="00F26AC6"/>
    <w:rsid w:val="00F27EE6"/>
    <w:rsid w:val="00F30EE2"/>
    <w:rsid w:val="00F3636C"/>
    <w:rsid w:val="00F4009F"/>
    <w:rsid w:val="00F50A42"/>
    <w:rsid w:val="00F51D54"/>
    <w:rsid w:val="00F51E6B"/>
    <w:rsid w:val="00F52FC1"/>
    <w:rsid w:val="00F54500"/>
    <w:rsid w:val="00F55AFE"/>
    <w:rsid w:val="00F75ED4"/>
    <w:rsid w:val="00F85F85"/>
    <w:rsid w:val="00FA4E2C"/>
    <w:rsid w:val="00FC5FFA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2812F-543A-4F5B-81B2-0783E178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3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7">
    <w:name w:val="List"/>
    <w:basedOn w:val="a4"/>
    <w:uiPriority w:val="99"/>
    <w:rPr>
      <w:rFonts w:ascii="Mang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table" w:styleId="af0">
    <w:name w:val="Table Grid"/>
    <w:basedOn w:val="a1"/>
    <w:locked/>
    <w:rsid w:val="00AE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F400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009F"/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B62D8"/>
  </w:style>
  <w:style w:type="character" w:styleId="af3">
    <w:name w:val="Hyperlink"/>
    <w:basedOn w:val="a0"/>
    <w:uiPriority w:val="99"/>
    <w:semiHidden/>
    <w:unhideWhenUsed/>
    <w:rsid w:val="000B62D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B62D8"/>
    <w:rPr>
      <w:color w:val="800080"/>
      <w:u w:val="single"/>
    </w:rPr>
  </w:style>
  <w:style w:type="paragraph" w:customStyle="1" w:styleId="xl67">
    <w:name w:val="xl67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B62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B62D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B62D8"/>
    <w:pPr>
      <w:widowControl/>
      <w:pBdr>
        <w:top w:val="single" w:sz="8" w:space="0" w:color="auto"/>
        <w:bottom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5">
    <w:name w:val="xl135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7">
    <w:name w:val="xl13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0B62D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B62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0">
    <w:name w:val="xl150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0B62D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xl174">
    <w:name w:val="xl174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6">
    <w:name w:val="xl176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7">
    <w:name w:val="xl177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0B62D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94">
    <w:name w:val="xl194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95">
    <w:name w:val="xl19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97">
    <w:name w:val="xl19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9">
    <w:name w:val="xl19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0B62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BD2C79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F85F8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5F8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AFA7-BA0F-4ECB-A43B-A86AF1D0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3862</Words>
  <Characters>29924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ЕВ</dc:creator>
  <cp:lastModifiedBy>Admin</cp:lastModifiedBy>
  <cp:revision>3</cp:revision>
  <cp:lastPrinted>2021-12-16T11:13:00Z</cp:lastPrinted>
  <dcterms:created xsi:type="dcterms:W3CDTF">2022-12-23T08:12:00Z</dcterms:created>
  <dcterms:modified xsi:type="dcterms:W3CDTF">2022-12-23T08:12:00Z</dcterms:modified>
</cp:coreProperties>
</file>