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E0" w:rsidRPr="009539AC" w:rsidRDefault="007E55E0" w:rsidP="007E55E0">
      <w:pPr>
        <w:autoSpaceDE w:val="0"/>
        <w:ind w:firstLine="426"/>
        <w:jc w:val="right"/>
        <w:rPr>
          <w:color w:val="000000"/>
          <w:lang w:eastAsia="ru-RU"/>
        </w:rPr>
      </w:pPr>
      <w:r w:rsidRPr="009539AC">
        <w:rPr>
          <w:color w:val="000000"/>
          <w:lang w:eastAsia="ru-RU"/>
        </w:rPr>
        <w:t>Приложение №</w:t>
      </w:r>
      <w:r w:rsidR="00967F54">
        <w:rPr>
          <w:color w:val="000000"/>
          <w:lang w:eastAsia="ru-RU"/>
        </w:rPr>
        <w:t>21</w:t>
      </w:r>
      <w:r w:rsidR="00CC0C0C">
        <w:rPr>
          <w:color w:val="000000"/>
          <w:lang w:eastAsia="ru-RU"/>
        </w:rPr>
        <w:t xml:space="preserve"> </w:t>
      </w:r>
      <w:r w:rsidRPr="009539AC">
        <w:rPr>
          <w:color w:val="000000"/>
          <w:lang w:eastAsia="ru-RU"/>
        </w:rPr>
        <w:br/>
      </w:r>
      <w:proofErr w:type="gramStart"/>
      <w:r w:rsidRPr="009539AC">
        <w:rPr>
          <w:color w:val="000000"/>
          <w:lang w:eastAsia="ru-RU"/>
        </w:rPr>
        <w:t>к  Постановлению</w:t>
      </w:r>
      <w:proofErr w:type="gramEnd"/>
      <w:r w:rsidR="00CC0C0C">
        <w:rPr>
          <w:color w:val="000000"/>
          <w:lang w:eastAsia="ru-RU"/>
        </w:rPr>
        <w:t xml:space="preserve"> </w:t>
      </w:r>
      <w:r w:rsidR="00967F54" w:rsidRPr="00C445A3">
        <w:rPr>
          <w:color w:val="000000"/>
        </w:rPr>
        <w:t xml:space="preserve">от 19.11.2018 г. № </w:t>
      </w:r>
      <w:r w:rsidR="00967F54">
        <w:rPr>
          <w:color w:val="000000"/>
        </w:rPr>
        <w:t>339.1</w:t>
      </w:r>
      <w:bookmarkStart w:id="0" w:name="_GoBack"/>
      <w:bookmarkEnd w:id="0"/>
      <w:r w:rsidRPr="009539AC">
        <w:rPr>
          <w:color w:val="000000"/>
          <w:lang w:eastAsia="ru-RU"/>
        </w:rPr>
        <w:br/>
        <w:t>«</w:t>
      </w:r>
      <w:r w:rsidRPr="004317F9">
        <w:rPr>
          <w:color w:val="000000"/>
        </w:rPr>
        <w:t>Об  утверждении  муниципальных  программ внутригородского</w:t>
      </w:r>
      <w:r w:rsidRPr="004317F9">
        <w:rPr>
          <w:color w:val="000000"/>
        </w:rPr>
        <w:br/>
        <w:t xml:space="preserve">муниципального образования Санкт-Петербурга </w:t>
      </w:r>
      <w:r w:rsidRPr="004317F9">
        <w:rPr>
          <w:color w:val="000000"/>
        </w:rPr>
        <w:br/>
        <w:t>Муниципальный округ Черная речка на 201</w:t>
      </w:r>
      <w:r w:rsidR="00865526">
        <w:rPr>
          <w:color w:val="000000"/>
        </w:rPr>
        <w:t>9</w:t>
      </w:r>
      <w:r w:rsidRPr="004317F9">
        <w:rPr>
          <w:color w:val="000000"/>
        </w:rPr>
        <w:t xml:space="preserve"> год</w:t>
      </w:r>
      <w:r w:rsidRPr="009539AC">
        <w:rPr>
          <w:color w:val="000000"/>
          <w:lang w:eastAsia="ru-RU"/>
        </w:rPr>
        <w:t>»</w:t>
      </w:r>
    </w:p>
    <w:p w:rsidR="007E55E0" w:rsidRPr="009539AC" w:rsidRDefault="007E55E0" w:rsidP="007E55E0">
      <w:pPr>
        <w:jc w:val="right"/>
        <w:rPr>
          <w:color w:val="000000"/>
          <w:lang w:eastAsia="ru-RU"/>
        </w:rPr>
      </w:pPr>
    </w:p>
    <w:p w:rsidR="007E55E0" w:rsidRPr="009539AC" w:rsidRDefault="007E55E0" w:rsidP="007E55E0">
      <w:pPr>
        <w:jc w:val="right"/>
        <w:rPr>
          <w:color w:val="000000"/>
        </w:rPr>
      </w:pPr>
      <w:r w:rsidRPr="009539AC">
        <w:rPr>
          <w:color w:val="000000"/>
        </w:rPr>
        <w:br/>
        <w:t xml:space="preserve">УТВЕРЖДАЮ </w:t>
      </w:r>
    </w:p>
    <w:p w:rsidR="007E55E0" w:rsidRPr="009539AC" w:rsidRDefault="007E55E0" w:rsidP="007E55E0">
      <w:pPr>
        <w:jc w:val="right"/>
      </w:pPr>
      <w:r w:rsidRPr="009539AC">
        <w:rPr>
          <w:color w:val="000000"/>
        </w:rPr>
        <w:t>Глав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 Местной Администрации</w:t>
      </w:r>
      <w:r w:rsidRPr="009539AC">
        <w:rPr>
          <w:color w:val="000000"/>
        </w:rPr>
        <w:br/>
        <w:t>________________С.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. </w:t>
      </w:r>
      <w:r w:rsidR="00485C32">
        <w:rPr>
          <w:color w:val="000000"/>
        </w:rPr>
        <w:t>Сафронов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p w:rsidR="007E55E0" w:rsidRPr="009539AC" w:rsidRDefault="007E55E0" w:rsidP="007E55E0">
      <w:pPr>
        <w:jc w:val="center"/>
      </w:pPr>
      <w:r w:rsidRPr="009539AC">
        <w:rPr>
          <w:color w:val="000000"/>
        </w:rPr>
        <w:t>Паспорт Муниципальной программы на 201</w:t>
      </w:r>
      <w:r w:rsidR="00865526">
        <w:rPr>
          <w:color w:val="000000"/>
        </w:rPr>
        <w:t>9</w:t>
      </w:r>
      <w:r w:rsidRPr="009539AC">
        <w:rPr>
          <w:color w:val="000000"/>
        </w:rPr>
        <w:t xml:space="preserve"> год</w:t>
      </w:r>
      <w:r w:rsidRPr="009539AC">
        <w:t xml:space="preserve"> </w:t>
      </w:r>
    </w:p>
    <w:p w:rsidR="007E55E0" w:rsidRDefault="007E55E0" w:rsidP="007E55E0">
      <w:pPr>
        <w:jc w:val="center"/>
      </w:pPr>
      <w:r w:rsidRPr="009539AC">
        <w:t>«О</w:t>
      </w:r>
      <w:r w:rsidR="005F4CCE">
        <w:t xml:space="preserve">существление экологического просвещения </w:t>
      </w:r>
      <w:r w:rsidR="002A15B3">
        <w:t xml:space="preserve">населения </w:t>
      </w:r>
      <w:r w:rsidR="005F4CCE">
        <w:t>и орг</w:t>
      </w:r>
      <w:r w:rsidRPr="009539AC">
        <w:t xml:space="preserve">анизация </w:t>
      </w:r>
      <w:r w:rsidR="005F4CCE">
        <w:t xml:space="preserve">экологического воспитания и формирования экологической культуры в области обращения с твердыми коммунальными отходами </w:t>
      </w:r>
      <w:r w:rsidR="002A15B3">
        <w:t xml:space="preserve">в </w:t>
      </w:r>
      <w:r w:rsidRPr="009539AC">
        <w:t>Муниципально</w:t>
      </w:r>
      <w:r w:rsidR="002A15B3">
        <w:t>м</w:t>
      </w:r>
      <w:r w:rsidRPr="009539AC">
        <w:t xml:space="preserve"> образовани</w:t>
      </w:r>
      <w:r w:rsidR="002A15B3">
        <w:t>и</w:t>
      </w:r>
      <w:r w:rsidRPr="009539AC">
        <w:t xml:space="preserve"> Му</w:t>
      </w:r>
      <w:r w:rsidR="007E34E8">
        <w:t>ниципальный округ Черная речка»</w:t>
      </w:r>
    </w:p>
    <w:p w:rsidR="007E34E8" w:rsidRPr="009539AC" w:rsidRDefault="007E34E8" w:rsidP="007E55E0">
      <w:pPr>
        <w:jc w:val="center"/>
      </w:pP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7938"/>
      </w:tblGrid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4E8" w:rsidRDefault="007E34E8" w:rsidP="006D4AE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</w:p>
          <w:p w:rsidR="007E55E0" w:rsidRPr="009539AC" w:rsidRDefault="007E55E0" w:rsidP="006D4AE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  <w:r w:rsidRPr="009539AC">
              <w:t>Нормативно – правовые основания для разработки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F83E5A" w:rsidRDefault="002A15B3" w:rsidP="002A15B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Закон Санкт-Петербурга </w:t>
            </w:r>
            <w:r w:rsidR="007E55E0" w:rsidRPr="009539AC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18</w:t>
            </w:r>
            <w:r w:rsidR="007E55E0" w:rsidRPr="009539AC">
              <w:rPr>
                <w:lang w:eastAsia="ru-RU"/>
              </w:rPr>
              <w:t>.0</w:t>
            </w:r>
            <w:r>
              <w:rPr>
                <w:lang w:eastAsia="ru-RU"/>
              </w:rPr>
              <w:t>6</w:t>
            </w:r>
            <w:r w:rsidR="007E55E0" w:rsidRPr="009539AC">
              <w:rPr>
                <w:lang w:eastAsia="ru-RU"/>
              </w:rPr>
              <w:t>.20</w:t>
            </w:r>
            <w:r w:rsidR="007E34E8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  <w:r w:rsidR="007E34E8">
              <w:rPr>
                <w:lang w:eastAsia="ru-RU"/>
              </w:rPr>
              <w:t xml:space="preserve"> N </w:t>
            </w:r>
            <w:r>
              <w:rPr>
                <w:lang w:eastAsia="ru-RU"/>
              </w:rPr>
              <w:t xml:space="preserve">455-88 «Экологический кодекс Санкт-Петербурга», Закон Санкт-Петербурга </w:t>
            </w:r>
            <w:r w:rsidRPr="009539AC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23</w:t>
            </w:r>
            <w:r w:rsidRPr="009539AC">
              <w:rPr>
                <w:lang w:eastAsia="ru-RU"/>
              </w:rPr>
              <w:t>.0</w:t>
            </w:r>
            <w:r>
              <w:rPr>
                <w:lang w:eastAsia="ru-RU"/>
              </w:rPr>
              <w:t>9</w:t>
            </w:r>
            <w:r w:rsidRPr="009539AC">
              <w:rPr>
                <w:lang w:eastAsia="ru-RU"/>
              </w:rPr>
              <w:t>.20</w:t>
            </w:r>
            <w:r>
              <w:rPr>
                <w:lang w:eastAsia="ru-RU"/>
              </w:rPr>
              <w:t>09 N 420-79 «Об организации местного самоуправления в Санкт-Петербурге»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>Муниципальный округ Черная Речка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4B6337">
            <w:pPr>
              <w:tabs>
                <w:tab w:val="num" w:pos="33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539AC">
              <w:rPr>
                <w:color w:val="000000"/>
              </w:rPr>
              <w:t xml:space="preserve">тдел </w:t>
            </w:r>
            <w:r w:rsidR="004B6337">
              <w:rPr>
                <w:color w:val="000000"/>
              </w:rPr>
              <w:t>информации и организационной работы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Цель и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C665DB" w:rsidP="002A15B3">
            <w:pPr>
              <w:tabs>
                <w:tab w:val="num" w:pos="33"/>
              </w:tabs>
              <w:jc w:val="both"/>
            </w:pPr>
            <w:r>
              <w:rPr>
                <w:color w:val="000000"/>
              </w:rPr>
              <w:t xml:space="preserve">Повышение уровня </w:t>
            </w:r>
            <w:r w:rsidR="002A15B3">
              <w:rPr>
                <w:color w:val="000000"/>
              </w:rPr>
              <w:t>экологического</w:t>
            </w:r>
            <w:r>
              <w:rPr>
                <w:color w:val="000000"/>
              </w:rPr>
              <w:t xml:space="preserve"> </w:t>
            </w:r>
            <w:r w:rsidR="002A15B3">
              <w:t xml:space="preserve">просвещения </w:t>
            </w:r>
            <w:r>
              <w:rPr>
                <w:color w:val="000000"/>
              </w:rPr>
              <w:t>населения</w:t>
            </w:r>
            <w:r w:rsidRPr="009539AC">
              <w:t xml:space="preserve"> </w:t>
            </w:r>
            <w:r w:rsidR="002A15B3">
              <w:t>и орг</w:t>
            </w:r>
            <w:r w:rsidR="002A15B3" w:rsidRPr="009539AC">
              <w:t xml:space="preserve">анизация </w:t>
            </w:r>
            <w:r w:rsidR="002A15B3">
              <w:t xml:space="preserve">экологического воспитания и формирования экологической культуры в области обращения с твердыми коммунальными отходами </w:t>
            </w:r>
            <w:r w:rsidRPr="009539AC">
              <w:t>Муниципального образования Му</w:t>
            </w:r>
            <w:r>
              <w:t>ниципальный округ Черная речка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left" w:pos="0"/>
                <w:tab w:val="left" w:pos="10206"/>
              </w:tabs>
              <w:snapToGrid w:val="0"/>
              <w:ind w:right="176"/>
              <w:jc w:val="both"/>
            </w:pPr>
            <w:r w:rsidRPr="009539AC">
              <w:t>Сроки реализации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4B6337">
            <w:pPr>
              <w:tabs>
                <w:tab w:val="left" w:pos="459"/>
              </w:tabs>
              <w:snapToGrid w:val="0"/>
              <w:ind w:left="176" w:hanging="284"/>
              <w:jc w:val="both"/>
              <w:rPr>
                <w:bCs/>
              </w:rPr>
            </w:pPr>
            <w:r w:rsidRPr="009539AC">
              <w:rPr>
                <w:bCs/>
              </w:rPr>
              <w:t xml:space="preserve"> </w:t>
            </w:r>
            <w:r w:rsidR="004B6337">
              <w:rPr>
                <w:bCs/>
              </w:rPr>
              <w:t xml:space="preserve">  С января по декабрь </w:t>
            </w:r>
            <w:r w:rsidRPr="009539AC">
              <w:rPr>
                <w:bCs/>
              </w:rPr>
              <w:t>201</w:t>
            </w:r>
            <w:r w:rsidR="00865526">
              <w:rPr>
                <w:bCs/>
              </w:rPr>
              <w:t>9</w:t>
            </w:r>
            <w:r w:rsidRPr="009539AC">
              <w:rPr>
                <w:bCs/>
              </w:rPr>
              <w:t xml:space="preserve"> год</w:t>
            </w:r>
            <w:r w:rsidR="004B6337">
              <w:rPr>
                <w:bCs/>
              </w:rPr>
              <w:t>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Объемы и источники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C665DB" w:rsidP="006D4AE4">
            <w:pPr>
              <w:snapToGrid w:val="0"/>
              <w:ind w:left="34" w:hanging="1"/>
              <w:jc w:val="both"/>
            </w:pPr>
            <w:r>
              <w:rPr>
                <w:bCs/>
              </w:rPr>
              <w:t>Н</w:t>
            </w:r>
            <w:r w:rsidR="007E55E0">
              <w:rPr>
                <w:bCs/>
              </w:rPr>
              <w:t>а 201</w:t>
            </w:r>
            <w:r w:rsidR="00865526">
              <w:rPr>
                <w:bCs/>
              </w:rPr>
              <w:t>9</w:t>
            </w:r>
            <w:r>
              <w:rPr>
                <w:bCs/>
              </w:rPr>
              <w:t xml:space="preserve"> год, без финансирования</w:t>
            </w:r>
          </w:p>
          <w:p w:rsidR="007E55E0" w:rsidRPr="009539AC" w:rsidRDefault="007E55E0" w:rsidP="006D4AE4">
            <w:pPr>
              <w:ind w:left="34" w:hanging="1"/>
              <w:jc w:val="both"/>
              <w:rPr>
                <w:bCs/>
              </w:rPr>
            </w:pPr>
          </w:p>
        </w:tc>
      </w:tr>
      <w:tr w:rsidR="007E55E0" w:rsidRPr="009539AC" w:rsidTr="006D4AE4">
        <w:trPr>
          <w:trHeight w:val="18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snapToGrid w:val="0"/>
              <w:ind w:right="176"/>
              <w:jc w:val="both"/>
            </w:pPr>
            <w:r>
              <w:t>Ожидаемый социально-экономический эффект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2A15B3" w:rsidP="00C665DB">
            <w:pPr>
              <w:snapToGrid w:val="0"/>
              <w:ind w:left="34"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экологического </w:t>
            </w:r>
            <w:r>
              <w:t xml:space="preserve">просвещения </w:t>
            </w:r>
            <w:r>
              <w:rPr>
                <w:color w:val="000000"/>
              </w:rPr>
              <w:t>населения</w:t>
            </w:r>
            <w:r w:rsidRPr="009539AC">
              <w:t xml:space="preserve"> </w:t>
            </w:r>
            <w:r>
              <w:t>и орг</w:t>
            </w:r>
            <w:r w:rsidRPr="009539AC">
              <w:t xml:space="preserve">анизация </w:t>
            </w:r>
            <w:r>
              <w:t xml:space="preserve">экологического воспитания и формирования экологической культуры в области обращения с твердыми коммунальными отходами </w:t>
            </w:r>
            <w:r w:rsidRPr="009539AC">
              <w:t>Муниципального образования Му</w:t>
            </w:r>
            <w:r>
              <w:t>ниципальный округ Черная речка</w:t>
            </w:r>
          </w:p>
        </w:tc>
      </w:tr>
    </w:tbl>
    <w:p w:rsidR="007E55E0" w:rsidRPr="009539AC" w:rsidRDefault="007E55E0" w:rsidP="007E55E0">
      <w:pPr>
        <w:suppressLineNumbers/>
        <w:tabs>
          <w:tab w:val="left" w:pos="4820"/>
        </w:tabs>
        <w:ind w:right="4819"/>
        <w:jc w:val="both"/>
        <w:rPr>
          <w:b/>
        </w:rPr>
      </w:pPr>
    </w:p>
    <w:p w:rsidR="007E55E0" w:rsidRPr="009539AC" w:rsidRDefault="007E55E0" w:rsidP="007E55E0">
      <w:pPr>
        <w:rPr>
          <w:b/>
        </w:rPr>
      </w:pPr>
      <w:r w:rsidRPr="009539AC">
        <w:rPr>
          <w:b/>
        </w:rPr>
        <w:br w:type="page"/>
      </w:r>
    </w:p>
    <w:tbl>
      <w:tblPr>
        <w:tblW w:w="1022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21"/>
      </w:tblGrid>
      <w:tr w:rsidR="007E55E0" w:rsidRPr="006D4AE4" w:rsidTr="006D4AE4">
        <w:trPr>
          <w:trHeight w:val="300"/>
          <w:tblCellSpacing w:w="0" w:type="dxa"/>
        </w:trPr>
        <w:tc>
          <w:tcPr>
            <w:tcW w:w="10130" w:type="dxa"/>
            <w:vAlign w:val="center"/>
          </w:tcPr>
          <w:p w:rsidR="007E55E0" w:rsidRPr="006D4AE4" w:rsidRDefault="007E55E0" w:rsidP="006D4AE4">
            <w:pPr>
              <w:jc w:val="right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  <w:r w:rsidRPr="006D4AE4">
              <w:rPr>
                <w:color w:val="000000"/>
              </w:rPr>
              <w:t>ОСНОВНЫЕ МЕРОПРИЯТИЯ ПО РЕАЛИЗАЦИИ ПРОГРАММЫ</w:t>
            </w:r>
          </w:p>
        </w:tc>
      </w:tr>
    </w:tbl>
    <w:p w:rsidR="007E55E0" w:rsidRPr="006D4AE4" w:rsidRDefault="007E55E0" w:rsidP="007E55E0">
      <w:pPr>
        <w:tabs>
          <w:tab w:val="left" w:pos="5385"/>
        </w:tabs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4"/>
        <w:gridCol w:w="5224"/>
        <w:gridCol w:w="2130"/>
        <w:gridCol w:w="1839"/>
      </w:tblGrid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№ п/п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Наименование мероприятия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(вид расходов)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Сроки реализации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Сумма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(тыс. руб.)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1226FD" w:rsidP="006D4AE4">
            <w:pPr>
              <w:snapToGrid w:val="0"/>
            </w:pPr>
            <w:r>
              <w:t xml:space="preserve">Информирование населения на сайте </w:t>
            </w:r>
            <w:r w:rsidRPr="009539AC">
              <w:t>Муниципального образования Му</w:t>
            </w:r>
            <w:r>
              <w:t>ниципальный округ Черная речка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470CFC" w:rsidP="006D4AE4">
            <w:pPr>
              <w:snapToGrid w:val="0"/>
              <w:jc w:val="center"/>
            </w:pPr>
            <w:r>
              <w:t>0</w:t>
            </w:r>
            <w:r w:rsidR="007E55E0" w:rsidRPr="006D4AE4">
              <w:t>,0</w:t>
            </w:r>
          </w:p>
        </w:tc>
      </w:tr>
      <w:tr w:rsidR="001226FD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FD" w:rsidRPr="006D4AE4" w:rsidRDefault="001226FD" w:rsidP="006D4AE4">
            <w:pPr>
              <w:snapToGrid w:val="0"/>
              <w:jc w:val="center"/>
            </w:pPr>
            <w:r w:rsidRPr="006D4AE4">
              <w:t>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FD" w:rsidRPr="006D4AE4" w:rsidRDefault="001226FD" w:rsidP="001226FD">
            <w:pPr>
              <w:snapToGrid w:val="0"/>
            </w:pPr>
            <w:r>
              <w:t xml:space="preserve">Информирование населения в средствах массовой информации </w:t>
            </w:r>
            <w:r w:rsidR="00300862">
              <w:t xml:space="preserve">в газете </w:t>
            </w:r>
            <w:r w:rsidRPr="009539AC">
              <w:t>Муниципального образования Му</w:t>
            </w:r>
            <w:r>
              <w:t>ниципальный округ Черная речка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FD" w:rsidRPr="006D4AE4" w:rsidRDefault="001226FD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FD" w:rsidRPr="006D4AE4" w:rsidRDefault="00470CFC" w:rsidP="006D4AE4">
            <w:pPr>
              <w:snapToGrid w:val="0"/>
              <w:jc w:val="center"/>
            </w:pPr>
            <w:r>
              <w:t>0</w:t>
            </w:r>
            <w:r w:rsidR="001226FD" w:rsidRPr="006D4AE4">
              <w:t>,0</w:t>
            </w:r>
          </w:p>
        </w:tc>
      </w:tr>
      <w:tr w:rsidR="001226FD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FD" w:rsidRPr="006D4AE4" w:rsidRDefault="001226FD" w:rsidP="006D4AE4">
            <w:pPr>
              <w:snapToGrid w:val="0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FD" w:rsidRPr="006D4AE4" w:rsidRDefault="001226FD" w:rsidP="006D4AE4">
            <w:pPr>
              <w:snapToGrid w:val="0"/>
              <w:spacing w:line="240" w:lineRule="atLeast"/>
            </w:pPr>
            <w:r w:rsidRPr="006D4AE4">
              <w:t>ИТОГО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FD" w:rsidRPr="006D4AE4" w:rsidRDefault="001226FD" w:rsidP="006D4AE4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FD" w:rsidRPr="006D4AE4" w:rsidRDefault="00470CFC" w:rsidP="006D4AE4">
            <w:pPr>
              <w:snapToGrid w:val="0"/>
              <w:jc w:val="center"/>
            </w:pPr>
            <w:r>
              <w:t>0</w:t>
            </w:r>
            <w:r w:rsidR="001226FD" w:rsidRPr="006D4AE4">
              <w:t>,0</w:t>
            </w:r>
          </w:p>
        </w:tc>
      </w:tr>
    </w:tbl>
    <w:p w:rsidR="007E55E0" w:rsidRPr="006D4AE4" w:rsidRDefault="007E55E0" w:rsidP="007E55E0"/>
    <w:p w:rsidR="007E55E0" w:rsidRPr="006D4AE4" w:rsidRDefault="007E55E0" w:rsidP="007E55E0">
      <w:pPr>
        <w:tabs>
          <w:tab w:val="left" w:pos="6630"/>
        </w:tabs>
      </w:pPr>
    </w:p>
    <w:p w:rsidR="007E55E0" w:rsidRDefault="007E55E0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Pr="00C00A6B" w:rsidRDefault="006D4AE4" w:rsidP="007E55E0">
      <w:pPr>
        <w:autoSpaceDE w:val="0"/>
        <w:rPr>
          <w:sz w:val="20"/>
          <w:szCs w:val="20"/>
        </w:rPr>
      </w:pPr>
    </w:p>
    <w:sectPr w:rsidR="006D4AE4" w:rsidRPr="00C00A6B" w:rsidSect="006D4AE4"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0"/>
    <w:rsid w:val="000726D0"/>
    <w:rsid w:val="001226FD"/>
    <w:rsid w:val="002A15B3"/>
    <w:rsid w:val="00300862"/>
    <w:rsid w:val="0038212C"/>
    <w:rsid w:val="00470CFC"/>
    <w:rsid w:val="00485C32"/>
    <w:rsid w:val="004B6337"/>
    <w:rsid w:val="005A4EA5"/>
    <w:rsid w:val="005F4CCE"/>
    <w:rsid w:val="0062370B"/>
    <w:rsid w:val="0062473B"/>
    <w:rsid w:val="00675894"/>
    <w:rsid w:val="006C05B8"/>
    <w:rsid w:val="006D4AE4"/>
    <w:rsid w:val="006F43F0"/>
    <w:rsid w:val="007E34E8"/>
    <w:rsid w:val="007E55E0"/>
    <w:rsid w:val="00865526"/>
    <w:rsid w:val="00967F54"/>
    <w:rsid w:val="00C11AEB"/>
    <w:rsid w:val="00C665DB"/>
    <w:rsid w:val="00C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5DD3F-3237-4CB9-98CF-C5EA1CA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А. Колобова</dc:creator>
  <cp:lastModifiedBy>А А. Колобова</cp:lastModifiedBy>
  <cp:revision>4</cp:revision>
  <cp:lastPrinted>2018-10-26T09:25:00Z</cp:lastPrinted>
  <dcterms:created xsi:type="dcterms:W3CDTF">2018-10-30T06:53:00Z</dcterms:created>
  <dcterms:modified xsi:type="dcterms:W3CDTF">2018-12-03T12:20:00Z</dcterms:modified>
</cp:coreProperties>
</file>