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90" w:rsidRPr="009539AC" w:rsidRDefault="00D77290" w:rsidP="00D77290">
      <w:pPr>
        <w:rPr>
          <w:sz w:val="20"/>
          <w:szCs w:val="20"/>
        </w:rPr>
      </w:pPr>
    </w:p>
    <w:tbl>
      <w:tblPr>
        <w:tblW w:w="9923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23"/>
      </w:tblGrid>
      <w:tr w:rsidR="00D77290" w:rsidRPr="00CE628E" w:rsidTr="00512675">
        <w:trPr>
          <w:trHeight w:val="299"/>
          <w:tblCellSpacing w:w="0" w:type="dxa"/>
        </w:trPr>
        <w:tc>
          <w:tcPr>
            <w:tcW w:w="9923" w:type="dxa"/>
            <w:vMerge w:val="restart"/>
          </w:tcPr>
          <w:p w:rsidR="00D77290" w:rsidRDefault="00D77290" w:rsidP="00D77290">
            <w:pPr>
              <w:jc w:val="right"/>
              <w:rPr>
                <w:color w:val="000000"/>
              </w:rPr>
            </w:pPr>
            <w:bookmarkStart w:id="0" w:name="_GoBack"/>
            <w:bookmarkEnd w:id="0"/>
            <w:r w:rsidRPr="006614AD">
              <w:rPr>
                <w:color w:val="000000"/>
              </w:rPr>
              <w:t>Приложение №</w:t>
            </w:r>
            <w:r>
              <w:rPr>
                <w:color w:val="000000"/>
              </w:rPr>
              <w:t xml:space="preserve"> 22</w:t>
            </w:r>
          </w:p>
          <w:p w:rsidR="00D77290" w:rsidRPr="001A0AC1" w:rsidRDefault="00D77290" w:rsidP="00512675">
            <w:pPr>
              <w:ind w:left="-1418"/>
              <w:jc w:val="right"/>
              <w:rPr>
                <w:color w:val="000000"/>
              </w:rPr>
            </w:pPr>
            <w:r w:rsidRPr="006614AD">
              <w:rPr>
                <w:color w:val="000000"/>
              </w:rPr>
              <w:t xml:space="preserve">к Постановлению </w:t>
            </w:r>
            <w:r>
              <w:rPr>
                <w:color w:val="000000"/>
              </w:rPr>
              <w:t>о</w:t>
            </w:r>
            <w:r w:rsidRPr="006614AD">
              <w:rPr>
                <w:color w:val="000000"/>
              </w:rPr>
              <w:t>т</w:t>
            </w:r>
            <w:r w:rsidRPr="006614AD">
              <w:rPr>
                <w:color w:val="000000"/>
                <w:lang w:val="lv-LV"/>
              </w:rPr>
              <w:t xml:space="preserve"> </w:t>
            </w:r>
            <w:r>
              <w:rPr>
                <w:color w:val="000000"/>
              </w:rPr>
              <w:t xml:space="preserve">19.11.2018 г. </w:t>
            </w:r>
            <w:r w:rsidRPr="006614AD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339.1</w:t>
            </w:r>
            <w:r w:rsidRPr="006614AD">
              <w:rPr>
                <w:color w:val="000000"/>
              </w:rPr>
              <w:t xml:space="preserve"> </w:t>
            </w:r>
          </w:p>
          <w:p w:rsidR="00D77290" w:rsidRPr="006614AD" w:rsidRDefault="00D77290" w:rsidP="00512675">
            <w:pPr>
              <w:ind w:left="-1418"/>
              <w:jc w:val="right"/>
              <w:rPr>
                <w:color w:val="000000"/>
              </w:rPr>
            </w:pPr>
            <w:r w:rsidRPr="006614AD">
              <w:rPr>
                <w:color w:val="000000"/>
              </w:rPr>
              <w:t xml:space="preserve">«Об утверждении муниципальных программ </w:t>
            </w:r>
          </w:p>
          <w:p w:rsidR="00D77290" w:rsidRPr="006614AD" w:rsidRDefault="00D77290" w:rsidP="00512675">
            <w:pPr>
              <w:ind w:left="-1418"/>
              <w:jc w:val="right"/>
              <w:rPr>
                <w:color w:val="000000"/>
              </w:rPr>
            </w:pPr>
            <w:r w:rsidRPr="006614AD">
              <w:rPr>
                <w:color w:val="000000"/>
              </w:rPr>
              <w:t>Муниципального округа Черная речка на 201</w:t>
            </w:r>
            <w:r>
              <w:rPr>
                <w:color w:val="000000"/>
              </w:rPr>
              <w:t>9</w:t>
            </w:r>
            <w:r w:rsidRPr="006614AD">
              <w:rPr>
                <w:color w:val="000000"/>
              </w:rPr>
              <w:t xml:space="preserve"> год» </w:t>
            </w:r>
            <w:r w:rsidRPr="006614AD">
              <w:rPr>
                <w:color w:val="000000"/>
              </w:rPr>
              <w:br/>
            </w:r>
            <w:r w:rsidRPr="006614AD">
              <w:rPr>
                <w:color w:val="000000"/>
              </w:rPr>
              <w:br/>
              <w:t xml:space="preserve">УТВЕРЖДАЮ </w:t>
            </w:r>
          </w:p>
          <w:p w:rsidR="00D77290" w:rsidRPr="006614AD" w:rsidRDefault="00D77290" w:rsidP="00512675">
            <w:pPr>
              <w:jc w:val="right"/>
            </w:pPr>
            <w:r w:rsidRPr="006614AD">
              <w:rPr>
                <w:color w:val="000000"/>
              </w:rPr>
              <w:t>Глав</w:t>
            </w:r>
            <w:r>
              <w:rPr>
                <w:color w:val="000000"/>
              </w:rPr>
              <w:t>а</w:t>
            </w:r>
            <w:r w:rsidRPr="006614AD">
              <w:rPr>
                <w:color w:val="000000"/>
              </w:rPr>
              <w:t xml:space="preserve"> Местной Администрации</w:t>
            </w:r>
            <w:r w:rsidRPr="006614AD">
              <w:rPr>
                <w:color w:val="000000"/>
              </w:rPr>
              <w:br/>
              <w:t>________________С.</w:t>
            </w:r>
            <w:r>
              <w:rPr>
                <w:color w:val="000000"/>
              </w:rPr>
              <w:t>А</w:t>
            </w:r>
            <w:r w:rsidRPr="006614AD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Сафронов</w:t>
            </w:r>
          </w:p>
          <w:p w:rsidR="00D77290" w:rsidRPr="00CE628E" w:rsidRDefault="00D77290" w:rsidP="00512675">
            <w:pPr>
              <w:jc w:val="right"/>
              <w:rPr>
                <w:color w:val="000000"/>
              </w:rPr>
            </w:pPr>
          </w:p>
        </w:tc>
      </w:tr>
      <w:tr w:rsidR="00D77290" w:rsidRPr="00CE628E" w:rsidTr="00512675">
        <w:trPr>
          <w:trHeight w:val="299"/>
          <w:tblCellSpacing w:w="0" w:type="dxa"/>
        </w:trPr>
        <w:tc>
          <w:tcPr>
            <w:tcW w:w="9923" w:type="dxa"/>
            <w:vMerge/>
            <w:vAlign w:val="center"/>
          </w:tcPr>
          <w:p w:rsidR="00D77290" w:rsidRPr="00CE628E" w:rsidRDefault="00D77290" w:rsidP="00512675">
            <w:pPr>
              <w:rPr>
                <w:color w:val="000000"/>
              </w:rPr>
            </w:pPr>
          </w:p>
        </w:tc>
      </w:tr>
      <w:tr w:rsidR="00D77290" w:rsidRPr="00CE628E" w:rsidTr="00512675">
        <w:trPr>
          <w:trHeight w:val="299"/>
          <w:tblCellSpacing w:w="0" w:type="dxa"/>
        </w:trPr>
        <w:tc>
          <w:tcPr>
            <w:tcW w:w="9923" w:type="dxa"/>
            <w:vMerge/>
            <w:vAlign w:val="center"/>
          </w:tcPr>
          <w:p w:rsidR="00D77290" w:rsidRPr="00CE628E" w:rsidRDefault="00D77290" w:rsidP="00512675">
            <w:pPr>
              <w:rPr>
                <w:color w:val="000000"/>
              </w:rPr>
            </w:pPr>
          </w:p>
        </w:tc>
      </w:tr>
      <w:tr w:rsidR="00D77290" w:rsidRPr="00CE628E" w:rsidTr="00512675">
        <w:trPr>
          <w:trHeight w:val="299"/>
          <w:tblCellSpacing w:w="0" w:type="dxa"/>
        </w:trPr>
        <w:tc>
          <w:tcPr>
            <w:tcW w:w="9923" w:type="dxa"/>
            <w:vMerge/>
            <w:vAlign w:val="center"/>
          </w:tcPr>
          <w:p w:rsidR="00D77290" w:rsidRPr="00CE628E" w:rsidRDefault="00D77290" w:rsidP="00512675">
            <w:pPr>
              <w:rPr>
                <w:color w:val="000000"/>
              </w:rPr>
            </w:pPr>
          </w:p>
        </w:tc>
      </w:tr>
      <w:tr w:rsidR="00D77290" w:rsidRPr="00CE628E" w:rsidTr="00512675">
        <w:trPr>
          <w:trHeight w:val="299"/>
          <w:tblCellSpacing w:w="0" w:type="dxa"/>
        </w:trPr>
        <w:tc>
          <w:tcPr>
            <w:tcW w:w="9923" w:type="dxa"/>
            <w:vMerge/>
            <w:vAlign w:val="center"/>
          </w:tcPr>
          <w:p w:rsidR="00D77290" w:rsidRPr="00CE628E" w:rsidRDefault="00D77290" w:rsidP="00512675">
            <w:pPr>
              <w:rPr>
                <w:color w:val="000000"/>
              </w:rPr>
            </w:pPr>
          </w:p>
        </w:tc>
      </w:tr>
    </w:tbl>
    <w:p w:rsidR="00D77290" w:rsidRPr="009539AC" w:rsidRDefault="00D77290" w:rsidP="00D77290">
      <w:pPr>
        <w:tabs>
          <w:tab w:val="left" w:pos="8610"/>
        </w:tabs>
      </w:pPr>
    </w:p>
    <w:p w:rsidR="00D77290" w:rsidRPr="009539AC" w:rsidRDefault="00D77290" w:rsidP="00D77290">
      <w:pPr>
        <w:tabs>
          <w:tab w:val="left" w:pos="8610"/>
        </w:tabs>
        <w:jc w:val="center"/>
      </w:pPr>
      <w:r>
        <w:t xml:space="preserve">Паспорт Муниципальной </w:t>
      </w:r>
      <w:r w:rsidRPr="009539AC">
        <w:t>программы на 201</w:t>
      </w:r>
      <w:r>
        <w:t xml:space="preserve">9 </w:t>
      </w:r>
      <w:r w:rsidRPr="009539AC">
        <w:t>год</w:t>
      </w:r>
    </w:p>
    <w:p w:rsidR="00D77290" w:rsidRPr="009539AC" w:rsidRDefault="00D77290" w:rsidP="00D77290">
      <w:pPr>
        <w:jc w:val="center"/>
      </w:pPr>
      <w:r w:rsidRPr="009539AC">
        <w:t xml:space="preserve"> 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ситуации»</w:t>
      </w:r>
    </w:p>
    <w:p w:rsidR="00D77290" w:rsidRPr="009539AC" w:rsidRDefault="00D77290" w:rsidP="00D77290">
      <w:pPr>
        <w:tabs>
          <w:tab w:val="left" w:pos="5760"/>
        </w:tabs>
        <w:jc w:val="center"/>
      </w:pPr>
    </w:p>
    <w:tbl>
      <w:tblPr>
        <w:tblW w:w="10389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5"/>
        <w:gridCol w:w="7654"/>
      </w:tblGrid>
      <w:tr w:rsidR="00D77290" w:rsidRPr="009539AC" w:rsidTr="00512675">
        <w:tc>
          <w:tcPr>
            <w:tcW w:w="2735" w:type="dxa"/>
            <w:shd w:val="clear" w:color="auto" w:fill="auto"/>
          </w:tcPr>
          <w:p w:rsidR="00D77290" w:rsidRPr="009539AC" w:rsidRDefault="00D77290" w:rsidP="00512675">
            <w:pPr>
              <w:snapToGrid w:val="0"/>
            </w:pPr>
            <w:r w:rsidRPr="009539AC">
              <w:t>Нормативно – правовые основания для разработки Программы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7290" w:rsidRPr="009539AC" w:rsidRDefault="00D77290" w:rsidP="00D77290">
            <w:pPr>
              <w:widowControl w:val="0"/>
              <w:numPr>
                <w:ilvl w:val="0"/>
                <w:numId w:val="1"/>
              </w:numPr>
              <w:tabs>
                <w:tab w:val="left" w:pos="604"/>
                <w:tab w:val="left" w:pos="9480"/>
              </w:tabs>
              <w:snapToGrid w:val="0"/>
            </w:pPr>
            <w:r>
              <w:t>Федеральные</w:t>
            </w:r>
            <w:r w:rsidRPr="009539AC">
              <w:t xml:space="preserve"> законы: </w:t>
            </w:r>
          </w:p>
          <w:p w:rsidR="00D77290" w:rsidRPr="009539AC" w:rsidRDefault="00D77290" w:rsidP="00512675">
            <w:pPr>
              <w:tabs>
                <w:tab w:val="left" w:pos="604"/>
              </w:tabs>
            </w:pPr>
            <w:r>
              <w:t xml:space="preserve">- от 12.02.1998г. № 28-ФЗ </w:t>
            </w:r>
            <w:r w:rsidRPr="009539AC">
              <w:t xml:space="preserve">«О гражданской обороне»; </w:t>
            </w:r>
          </w:p>
          <w:p w:rsidR="00D77290" w:rsidRPr="009539AC" w:rsidRDefault="00D77290" w:rsidP="00512675">
            <w:pPr>
              <w:tabs>
                <w:tab w:val="left" w:pos="604"/>
              </w:tabs>
            </w:pPr>
            <w:r>
              <w:t xml:space="preserve">- от 21.12.1994г. № 68-ФЗ </w:t>
            </w:r>
            <w:r w:rsidRPr="009539AC">
              <w:t xml:space="preserve">«О защите населения и территорий от чрезвычайных ситуаций природного и техногенного характера»; </w:t>
            </w:r>
          </w:p>
          <w:p w:rsidR="00D77290" w:rsidRPr="009539AC" w:rsidRDefault="00D77290" w:rsidP="00512675">
            <w:pPr>
              <w:tabs>
                <w:tab w:val="left" w:pos="604"/>
              </w:tabs>
            </w:pPr>
            <w:r w:rsidRPr="009539AC">
              <w:t>- от 06.10.2003 г. № 131-ФЗ «Об общих принципах организации местного самоуправления в Российской Федерации»</w:t>
            </w:r>
          </w:p>
          <w:p w:rsidR="00D77290" w:rsidRPr="009539AC" w:rsidRDefault="00D77290" w:rsidP="00D77290">
            <w:pPr>
              <w:widowControl w:val="0"/>
              <w:numPr>
                <w:ilvl w:val="0"/>
                <w:numId w:val="1"/>
              </w:numPr>
              <w:tabs>
                <w:tab w:val="left" w:pos="604"/>
              </w:tabs>
            </w:pPr>
            <w:r w:rsidRPr="009539AC">
              <w:t xml:space="preserve">Постановления Правительства РФ: </w:t>
            </w:r>
          </w:p>
          <w:p w:rsidR="00D77290" w:rsidRPr="009539AC" w:rsidRDefault="00D77290" w:rsidP="00512675">
            <w:pPr>
              <w:tabs>
                <w:tab w:val="left" w:pos="117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от 24.03.1997 г.  № 334 </w:t>
            </w:r>
            <w:r w:rsidRPr="009539AC">
              <w:rPr>
                <w:color w:val="000000"/>
              </w:rPr>
              <w:t>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характера»;</w:t>
            </w:r>
          </w:p>
          <w:p w:rsidR="00D77290" w:rsidRPr="009539AC" w:rsidRDefault="00D77290" w:rsidP="00512675">
            <w:pPr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-  от 10.07.1999 г. № 782 </w:t>
            </w:r>
            <w:r w:rsidRPr="009539AC">
              <w:rPr>
                <w:rStyle w:val="a4"/>
              </w:rPr>
              <w:t>«О создании (назначении) в организациях структурных подразделений (работников), специально уполномоченных на решение задач в области гражданской обороны».</w:t>
            </w:r>
          </w:p>
          <w:p w:rsidR="00D77290" w:rsidRPr="009539AC" w:rsidRDefault="00D77290" w:rsidP="00512675">
            <w:pPr>
              <w:tabs>
                <w:tab w:val="left" w:pos="1170"/>
              </w:tabs>
            </w:pPr>
            <w:r>
              <w:t>- от 02.11.2000г. № 841</w:t>
            </w:r>
            <w:r w:rsidRPr="009539AC">
              <w:t xml:space="preserve"> «</w:t>
            </w:r>
            <w:r>
              <w:t xml:space="preserve">Об утверждении Положения </w:t>
            </w:r>
            <w:r w:rsidRPr="009539AC">
              <w:t>об организации обучения населения в области гражданской обороны»;</w:t>
            </w:r>
          </w:p>
          <w:p w:rsidR="00D77290" w:rsidRPr="009539AC" w:rsidRDefault="00D77290" w:rsidP="00512675">
            <w:r w:rsidRPr="009539AC">
              <w:rPr>
                <w:rStyle w:val="a4"/>
              </w:rPr>
              <w:t xml:space="preserve">- </w:t>
            </w:r>
            <w:r>
              <w:t xml:space="preserve">от 04.09.2003 г.  № 547 </w:t>
            </w:r>
            <w:r w:rsidRPr="009539AC">
              <w:t>«О подготовке населения в области защиты от чрезвычайных ситуаций природного и техногенного характера».</w:t>
            </w:r>
          </w:p>
          <w:p w:rsidR="00D77290" w:rsidRPr="009539AC" w:rsidRDefault="00D77290" w:rsidP="00512675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от </w:t>
            </w:r>
            <w:r w:rsidRPr="009539AC">
              <w:rPr>
                <w:color w:val="000000"/>
              </w:rPr>
              <w:t>30.12.2003 г. № 794</w:t>
            </w:r>
            <w:r>
              <w:rPr>
                <w:bCs/>
                <w:color w:val="000000"/>
              </w:rPr>
              <w:t xml:space="preserve"> </w:t>
            </w:r>
            <w:r w:rsidRPr="009539AC">
              <w:rPr>
                <w:bCs/>
                <w:color w:val="000000"/>
              </w:rPr>
              <w:t>«О единой государственной системе предупреждения и ликвидации чрезвычайных ситуаций»;</w:t>
            </w:r>
          </w:p>
          <w:p w:rsidR="00D77290" w:rsidRPr="009539AC" w:rsidRDefault="00D77290" w:rsidP="00512675">
            <w:r>
              <w:t xml:space="preserve">- от </w:t>
            </w:r>
            <w:r w:rsidRPr="009539AC">
              <w:t>01.12.2005</w:t>
            </w:r>
            <w:r>
              <w:t xml:space="preserve"> г.  № 712</w:t>
            </w:r>
            <w:r w:rsidRPr="009539AC">
              <w:t xml:space="preserve"> «Об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бедствий».</w:t>
            </w:r>
          </w:p>
          <w:p w:rsidR="00D77290" w:rsidRPr="009539AC" w:rsidRDefault="00D77290" w:rsidP="00512675">
            <w:pPr>
              <w:shd w:val="clear" w:color="auto" w:fill="FFFFFF"/>
            </w:pPr>
            <w:r>
              <w:t xml:space="preserve">-  от 02.11.2006 г. N 1359 </w:t>
            </w:r>
            <w:r w:rsidRPr="009539AC">
              <w:t xml:space="preserve">«О Санкт-Петербургской территориальной подсистеме единой государственной системы предупреждения и ликвидации чрезвычайных ситуаций». </w:t>
            </w:r>
          </w:p>
          <w:p w:rsidR="00D77290" w:rsidRPr="009539AC" w:rsidRDefault="00D77290" w:rsidP="00512675">
            <w:r>
              <w:t xml:space="preserve">- от 24.10.2007 г. N 1393 </w:t>
            </w:r>
            <w:r w:rsidRPr="009539AC">
              <w:t xml:space="preserve">"Об организации подготовки и обучения населения Санкт-Петербурга в области гражданской обороны и защиты от чрезвычайных ситуаций природного и техногенного характера" </w:t>
            </w:r>
          </w:p>
          <w:p w:rsidR="00D77290" w:rsidRPr="00F83E5A" w:rsidRDefault="00D77290" w:rsidP="00512675">
            <w:pPr>
              <w:shd w:val="clear" w:color="auto" w:fill="FFFFFF"/>
              <w:rPr>
                <w:bCs/>
                <w:color w:val="2B2B2B"/>
              </w:rPr>
            </w:pPr>
            <w:r w:rsidRPr="009539AC">
              <w:rPr>
                <w:rStyle w:val="a4"/>
                <w:color w:val="2B2B2B"/>
              </w:rPr>
              <w:t xml:space="preserve">- </w:t>
            </w:r>
            <w:r w:rsidRPr="009539AC">
              <w:rPr>
                <w:rStyle w:val="a4"/>
              </w:rPr>
              <w:t xml:space="preserve">от 07.02.2008г. N120 «О порядке сбора и обмена в Санкт-Петербурге информацией в области защиты населения и </w:t>
            </w:r>
            <w:r w:rsidRPr="009539AC">
              <w:rPr>
                <w:rStyle w:val="a4"/>
              </w:rPr>
              <w:lastRenderedPageBreak/>
              <w:t>территорий от чрезвычайных ситуаций природного и техногенного характера».</w:t>
            </w:r>
          </w:p>
          <w:p w:rsidR="00D77290" w:rsidRPr="009539AC" w:rsidRDefault="00D77290" w:rsidP="00D77290">
            <w:pPr>
              <w:keepNext/>
              <w:keepLines/>
              <w:widowControl w:val="0"/>
              <w:numPr>
                <w:ilvl w:val="0"/>
                <w:numId w:val="1"/>
              </w:numPr>
              <w:shd w:val="clear" w:color="auto" w:fill="FFFFFF"/>
            </w:pPr>
            <w:r w:rsidRPr="009539AC">
              <w:t>Законы Санкт-Петербурга:</w:t>
            </w:r>
          </w:p>
          <w:p w:rsidR="00D77290" w:rsidRPr="009539AC" w:rsidRDefault="00D77290" w:rsidP="00512675">
            <w:pPr>
              <w:keepNext/>
              <w:keepLines/>
              <w:shd w:val="clear" w:color="auto" w:fill="FFFFFF"/>
            </w:pPr>
            <w:r w:rsidRPr="009539AC">
              <w:rPr>
                <w:color w:val="000000"/>
              </w:rPr>
              <w:t xml:space="preserve">- </w:t>
            </w:r>
            <w:r>
              <w:t xml:space="preserve">от 20.10.2005г.  № 514-76 </w:t>
            </w:r>
            <w:r w:rsidRPr="009539AC">
              <w:t xml:space="preserve">«О защите населения и территорий от чрезвычайных ситуаций природного и техногенного характера в Санкт-Петербурге»; </w:t>
            </w:r>
          </w:p>
          <w:p w:rsidR="00D77290" w:rsidRPr="00F83E5A" w:rsidRDefault="00D77290" w:rsidP="00512675">
            <w:pPr>
              <w:tabs>
                <w:tab w:val="left" w:pos="1170"/>
              </w:tabs>
            </w:pPr>
            <w:r>
              <w:t xml:space="preserve">- от 23.09.2009г. № 420-79 </w:t>
            </w:r>
            <w:r w:rsidRPr="009539AC">
              <w:t>«Об организации местного самоуправления в Санкт-Петербурге».</w:t>
            </w:r>
          </w:p>
          <w:p w:rsidR="00D77290" w:rsidRPr="009539AC" w:rsidRDefault="00D77290" w:rsidP="00D77290">
            <w:pPr>
              <w:widowControl w:val="0"/>
              <w:numPr>
                <w:ilvl w:val="0"/>
                <w:numId w:val="1"/>
              </w:numPr>
            </w:pPr>
            <w:r w:rsidRPr="009539AC">
              <w:t>Приказы МЧС РФ:</w:t>
            </w:r>
          </w:p>
          <w:p w:rsidR="00D77290" w:rsidRPr="009539AC" w:rsidRDefault="00D77290" w:rsidP="00512675">
            <w:pPr>
              <w:rPr>
                <w:color w:val="000000"/>
              </w:rPr>
            </w:pPr>
            <w:r w:rsidRPr="009539AC">
              <w:t xml:space="preserve">- </w:t>
            </w:r>
            <w:r>
              <w:rPr>
                <w:color w:val="000000"/>
              </w:rPr>
              <w:t xml:space="preserve">от 27.05.2003 г. N 285 </w:t>
            </w:r>
            <w:r w:rsidRPr="009539AC">
              <w:rPr>
                <w:color w:val="000000"/>
              </w:rPr>
              <w:t>«Об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контроля».</w:t>
            </w:r>
          </w:p>
          <w:p w:rsidR="00D77290" w:rsidRPr="009539AC" w:rsidRDefault="00D77290" w:rsidP="00512675">
            <w:r w:rsidRPr="009539AC">
              <w:t xml:space="preserve"> -  от 31.05.2005 г.  Приказ МЧС РФ № 428, МВД РФ № 432, ФСБ РФ № 321 «О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 и угрозе террористических акций».</w:t>
            </w:r>
          </w:p>
          <w:p w:rsidR="00D77290" w:rsidRPr="009539AC" w:rsidRDefault="00D77290" w:rsidP="00512675">
            <w:pPr>
              <w:rPr>
                <w:color w:val="000000"/>
              </w:rPr>
            </w:pPr>
            <w:r w:rsidRPr="009539AC">
              <w:t xml:space="preserve">- </w:t>
            </w:r>
            <w:r>
              <w:rPr>
                <w:color w:val="000000"/>
              </w:rPr>
              <w:t xml:space="preserve">от 21.12.2005 г.  N 993 </w:t>
            </w:r>
            <w:r w:rsidRPr="009539AC">
              <w:rPr>
                <w:color w:val="000000"/>
              </w:rPr>
              <w:t>«Об утверждении Положения об организации обеспечения населения средствами индивидуальной защиты».</w:t>
            </w:r>
          </w:p>
          <w:p w:rsidR="00D77290" w:rsidRPr="009539AC" w:rsidRDefault="00D77290" w:rsidP="00512675">
            <w:pPr>
              <w:keepNext/>
              <w:keepLines/>
              <w:shd w:val="clear" w:color="auto" w:fill="FFFFFF"/>
            </w:pPr>
            <w:r>
              <w:t xml:space="preserve">- от 26.08.2009 г.  №496 </w:t>
            </w:r>
            <w:r w:rsidRPr="009539AC">
              <w:t xml:space="preserve">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ситуаций». </w:t>
            </w:r>
          </w:p>
          <w:p w:rsidR="00D77290" w:rsidRDefault="00D77290" w:rsidP="00512675">
            <w:r>
              <w:t>- от 19.04.2010 г. №189</w:t>
            </w:r>
            <w:r w:rsidRPr="009539AC">
              <w:t xml:space="preserve"> «Об утверждении Методических рекомендаций по выполнению мероприятий в области гражданской обороны и защиты населения и территорий от чрезвычайных ситуаций природного и техногенного характера в муниципальных образованиях Санкт-Петербурга».</w:t>
            </w:r>
          </w:p>
          <w:p w:rsidR="00D77290" w:rsidRPr="00CE628E" w:rsidRDefault="00D77290" w:rsidP="00D77290">
            <w:pPr>
              <w:numPr>
                <w:ilvl w:val="0"/>
                <w:numId w:val="1"/>
              </w:numPr>
            </w:pPr>
            <w:r w:rsidRPr="009539AC">
              <w:rPr>
                <w:color w:val="000000"/>
              </w:rPr>
              <w:t>Распоряжения Губернатора Санкт-Петербурга:</w:t>
            </w:r>
          </w:p>
          <w:p w:rsidR="00D77290" w:rsidRPr="009539AC" w:rsidRDefault="00D77290" w:rsidP="00512675">
            <w:pPr>
              <w:tabs>
                <w:tab w:val="left" w:pos="117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от 22.02.2000 год </w:t>
            </w:r>
            <w:r w:rsidRPr="009539AC">
              <w:rPr>
                <w:color w:val="000000"/>
              </w:rPr>
              <w:t>№ 182-р «О создании Санкт-Петербургской территориальной подсистемы оповещения единой государственной системы предупреждения и ликвидации чрезвычайных ситуаций».</w:t>
            </w:r>
          </w:p>
        </w:tc>
      </w:tr>
      <w:tr w:rsidR="00D77290" w:rsidRPr="009539AC" w:rsidTr="00512675">
        <w:tc>
          <w:tcPr>
            <w:tcW w:w="2735" w:type="dxa"/>
            <w:shd w:val="clear" w:color="auto" w:fill="auto"/>
          </w:tcPr>
          <w:p w:rsidR="00D77290" w:rsidRPr="009539AC" w:rsidRDefault="00D77290" w:rsidP="00512675">
            <w:pPr>
              <w:snapToGrid w:val="0"/>
            </w:pPr>
            <w:r>
              <w:lastRenderedPageBreak/>
              <w:t xml:space="preserve">Исполнитель </w:t>
            </w:r>
            <w:r w:rsidRPr="009539AC">
              <w:t>Программы</w:t>
            </w:r>
          </w:p>
        </w:tc>
        <w:tc>
          <w:tcPr>
            <w:tcW w:w="7654" w:type="dxa"/>
            <w:shd w:val="clear" w:color="auto" w:fill="auto"/>
          </w:tcPr>
          <w:p w:rsidR="00D77290" w:rsidRPr="009539AC" w:rsidRDefault="00D77290" w:rsidP="00512675">
            <w:r w:rsidRPr="009539AC">
              <w:t xml:space="preserve">Отдел </w:t>
            </w:r>
            <w:r>
              <w:t>профилактики правонарушений</w:t>
            </w:r>
          </w:p>
        </w:tc>
      </w:tr>
      <w:tr w:rsidR="00D77290" w:rsidRPr="009539AC" w:rsidTr="00512675">
        <w:tc>
          <w:tcPr>
            <w:tcW w:w="2735" w:type="dxa"/>
            <w:shd w:val="clear" w:color="auto" w:fill="auto"/>
          </w:tcPr>
          <w:p w:rsidR="00D77290" w:rsidRPr="009539AC" w:rsidRDefault="00D77290" w:rsidP="00512675">
            <w:pPr>
              <w:snapToGrid w:val="0"/>
            </w:pPr>
            <w:r w:rsidRPr="009539AC">
              <w:t>Разработчик Программы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7290" w:rsidRPr="009539AC" w:rsidRDefault="00D77290" w:rsidP="00512675">
            <w:pPr>
              <w:snapToGrid w:val="0"/>
              <w:rPr>
                <w:bCs/>
              </w:rPr>
            </w:pPr>
            <w:r w:rsidRPr="009539AC">
              <w:rPr>
                <w:bCs/>
              </w:rPr>
              <w:t>Местная Администрация Муниципального Образования Муниципальный округ Черная речка</w:t>
            </w:r>
          </w:p>
        </w:tc>
      </w:tr>
      <w:tr w:rsidR="00D77290" w:rsidRPr="009539AC" w:rsidTr="00512675">
        <w:trPr>
          <w:trHeight w:val="5265"/>
        </w:trPr>
        <w:tc>
          <w:tcPr>
            <w:tcW w:w="2735" w:type="dxa"/>
            <w:shd w:val="clear" w:color="auto" w:fill="auto"/>
          </w:tcPr>
          <w:p w:rsidR="00D77290" w:rsidRPr="009539AC" w:rsidRDefault="00D77290" w:rsidP="00512675">
            <w:pPr>
              <w:snapToGrid w:val="0"/>
            </w:pPr>
            <w:r>
              <w:lastRenderedPageBreak/>
              <w:t>Цели</w:t>
            </w:r>
            <w:r w:rsidRPr="009539AC">
              <w:t xml:space="preserve"> и задачи Программы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7290" w:rsidRPr="009539AC" w:rsidRDefault="00D77290" w:rsidP="00512675">
            <w:pPr>
              <w:snapToGrid w:val="0"/>
              <w:jc w:val="both"/>
              <w:rPr>
                <w:bCs/>
              </w:rPr>
            </w:pPr>
            <w:r w:rsidRPr="009539AC">
              <w:rPr>
                <w:bCs/>
              </w:rPr>
              <w:t>Повышение уровня безопаснос</w:t>
            </w:r>
            <w:r>
              <w:rPr>
                <w:bCs/>
              </w:rPr>
              <w:t xml:space="preserve">ти жизнедеятельности </w:t>
            </w:r>
            <w:r w:rsidRPr="009539AC">
              <w:rPr>
                <w:bCs/>
              </w:rPr>
              <w:t>жителей округа и как следствие – повышение качества жизни.</w:t>
            </w:r>
          </w:p>
          <w:p w:rsidR="00D77290" w:rsidRPr="009539AC" w:rsidRDefault="00D77290" w:rsidP="00512675">
            <w:pPr>
              <w:snapToGrid w:val="0"/>
              <w:jc w:val="both"/>
              <w:rPr>
                <w:bCs/>
              </w:rPr>
            </w:pPr>
            <w:r w:rsidRPr="009539AC">
              <w:rPr>
                <w:bCs/>
              </w:rPr>
              <w:t>- пропаганда знаний в области гражданской обороны и защиты населения от чрезвычайных ситуаций природного, техногенного, биолого-социального и террористического характера среди всех категорий населения округа;</w:t>
            </w:r>
          </w:p>
          <w:p w:rsidR="00D77290" w:rsidRPr="009539AC" w:rsidRDefault="00D77290" w:rsidP="00512675">
            <w:pPr>
              <w:jc w:val="both"/>
              <w:rPr>
                <w:bCs/>
              </w:rPr>
            </w:pPr>
            <w:r w:rsidRPr="009539AC">
              <w:rPr>
                <w:bCs/>
              </w:rPr>
              <w:t xml:space="preserve">- повышение уровня морально-психологического </w:t>
            </w:r>
            <w:r>
              <w:rPr>
                <w:bCs/>
              </w:rPr>
              <w:t xml:space="preserve">состояния населения в условиях </w:t>
            </w:r>
            <w:r w:rsidRPr="009539AC">
              <w:rPr>
                <w:bCs/>
              </w:rPr>
              <w:t>угрозы и возникновения чрезвычайных ситуаций, а также при ликвидации их последствий;</w:t>
            </w:r>
          </w:p>
          <w:p w:rsidR="00D77290" w:rsidRPr="009539AC" w:rsidRDefault="00D77290" w:rsidP="00512675">
            <w:pPr>
              <w:jc w:val="both"/>
              <w:rPr>
                <w:bCs/>
              </w:rPr>
            </w:pPr>
            <w:r>
              <w:rPr>
                <w:bCs/>
              </w:rPr>
              <w:t>- получение населением</w:t>
            </w:r>
            <w:r w:rsidRPr="009539AC">
              <w:rPr>
                <w:bCs/>
              </w:rPr>
              <w:t xml:space="preserve"> теоретических знаний и</w:t>
            </w:r>
            <w:r>
              <w:rPr>
                <w:bCs/>
              </w:rPr>
              <w:t xml:space="preserve"> практических навыков действий </w:t>
            </w:r>
            <w:r w:rsidRPr="009539AC">
              <w:rPr>
                <w:bCs/>
              </w:rPr>
              <w:t xml:space="preserve">в </w:t>
            </w:r>
            <w:r>
              <w:rPr>
                <w:bCs/>
              </w:rPr>
              <w:t xml:space="preserve">условиях чрезвычайных ситуаций </w:t>
            </w:r>
            <w:r w:rsidRPr="009539AC">
              <w:rPr>
                <w:bCs/>
              </w:rPr>
              <w:t xml:space="preserve">мирного и военного времени; </w:t>
            </w:r>
          </w:p>
          <w:p w:rsidR="00D77290" w:rsidRPr="009539AC" w:rsidRDefault="00D77290" w:rsidP="00512675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обучение </w:t>
            </w:r>
            <w:r w:rsidRPr="009539AC">
              <w:rPr>
                <w:bCs/>
              </w:rPr>
              <w:t>населения правилам безопасного поведения в условиях экстремальных и чрезвычайных ситуаций</w:t>
            </w:r>
            <w:r>
              <w:rPr>
                <w:bCs/>
              </w:rPr>
              <w:t xml:space="preserve"> в условиях мегаполиса</w:t>
            </w:r>
            <w:r w:rsidRPr="009539AC">
              <w:rPr>
                <w:bCs/>
              </w:rPr>
              <w:t xml:space="preserve"> на улице, в транспор</w:t>
            </w:r>
            <w:r>
              <w:rPr>
                <w:bCs/>
              </w:rPr>
              <w:t xml:space="preserve">те, в </w:t>
            </w:r>
            <w:r w:rsidRPr="009539AC">
              <w:rPr>
                <w:bCs/>
              </w:rPr>
              <w:t xml:space="preserve">быту; </w:t>
            </w:r>
          </w:p>
          <w:p w:rsidR="00D77290" w:rsidRPr="009539AC" w:rsidRDefault="00D77290" w:rsidP="00512675">
            <w:pPr>
              <w:jc w:val="both"/>
              <w:rPr>
                <w:bCs/>
              </w:rPr>
            </w:pPr>
            <w:r w:rsidRPr="009539AC">
              <w:rPr>
                <w:bCs/>
              </w:rPr>
              <w:t xml:space="preserve"> - воспитание у обучаемых чувства ответственности за свою подготовку и подготовку своей семьи к защите от опасных явлений;</w:t>
            </w:r>
          </w:p>
          <w:p w:rsidR="00D77290" w:rsidRPr="009539AC" w:rsidRDefault="00D77290" w:rsidP="00512675">
            <w:pPr>
              <w:jc w:val="both"/>
            </w:pPr>
            <w:r w:rsidRPr="009539AC">
              <w:rPr>
                <w:bCs/>
              </w:rPr>
              <w:t>- заблаговременная подготовка к жизнеобеспеч</w:t>
            </w:r>
            <w:r>
              <w:rPr>
                <w:bCs/>
              </w:rPr>
              <w:t xml:space="preserve">ению пострадавшего населения и </w:t>
            </w:r>
            <w:r w:rsidRPr="009539AC">
              <w:rPr>
                <w:bCs/>
              </w:rPr>
              <w:t>ликвидации последствий возможных чрезвычайных ситуаций на территории муниципального округа</w:t>
            </w:r>
            <w:r>
              <w:rPr>
                <w:bCs/>
              </w:rPr>
              <w:t>.</w:t>
            </w:r>
          </w:p>
        </w:tc>
      </w:tr>
    </w:tbl>
    <w:p w:rsidR="00D77290" w:rsidRPr="009539AC" w:rsidRDefault="00D77290" w:rsidP="00D77290">
      <w:pPr>
        <w:rPr>
          <w:sz w:val="20"/>
          <w:szCs w:val="20"/>
        </w:rPr>
      </w:pPr>
      <w:r w:rsidRPr="009539AC">
        <w:rPr>
          <w:sz w:val="20"/>
          <w:szCs w:val="20"/>
        </w:rPr>
        <w:br w:type="page"/>
      </w:r>
    </w:p>
    <w:tbl>
      <w:tblPr>
        <w:tblW w:w="10389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5"/>
        <w:gridCol w:w="7654"/>
      </w:tblGrid>
      <w:tr w:rsidR="00D77290" w:rsidRPr="009539AC" w:rsidTr="00512675">
        <w:trPr>
          <w:trHeight w:val="508"/>
        </w:trPr>
        <w:tc>
          <w:tcPr>
            <w:tcW w:w="2735" w:type="dxa"/>
            <w:shd w:val="clear" w:color="auto" w:fill="auto"/>
          </w:tcPr>
          <w:p w:rsidR="00D77290" w:rsidRPr="009539AC" w:rsidRDefault="00D77290" w:rsidP="00512675">
            <w:pPr>
              <w:snapToGrid w:val="0"/>
            </w:pPr>
            <w:r>
              <w:rPr>
                <w:color w:val="000000"/>
              </w:rPr>
              <w:lastRenderedPageBreak/>
              <w:t xml:space="preserve">Сроки реализации, объем </w:t>
            </w:r>
            <w:r w:rsidRPr="006614AD">
              <w:rPr>
                <w:color w:val="000000"/>
              </w:rPr>
              <w:t>финансирования и этапы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7290" w:rsidRDefault="00D77290" w:rsidP="00512675">
            <w:pPr>
              <w:jc w:val="both"/>
              <w:rPr>
                <w:b/>
              </w:rPr>
            </w:pPr>
            <w:r w:rsidRPr="00D30379">
              <w:rPr>
                <w:b/>
                <w:lang w:val="en-US"/>
              </w:rPr>
              <w:t>I</w:t>
            </w:r>
            <w:r w:rsidRPr="00D30379">
              <w:rPr>
                <w:b/>
              </w:rPr>
              <w:t xml:space="preserve"> - </w:t>
            </w:r>
            <w:r w:rsidRPr="00D30379">
              <w:rPr>
                <w:b/>
                <w:lang w:val="en-US"/>
              </w:rPr>
              <w:t>IV</w:t>
            </w:r>
            <w:r w:rsidRPr="00D30379">
              <w:rPr>
                <w:b/>
              </w:rPr>
              <w:t xml:space="preserve"> кв. 201</w:t>
            </w:r>
            <w:r>
              <w:rPr>
                <w:b/>
              </w:rPr>
              <w:t>9</w:t>
            </w:r>
            <w:r w:rsidRPr="00D30379">
              <w:rPr>
                <w:b/>
              </w:rPr>
              <w:t xml:space="preserve"> г.;</w:t>
            </w:r>
          </w:p>
          <w:p w:rsidR="00D77290" w:rsidRPr="00CE628E" w:rsidRDefault="00D77290" w:rsidP="00512675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Программа без финансирования</w:t>
            </w:r>
          </w:p>
        </w:tc>
      </w:tr>
      <w:tr w:rsidR="00D77290" w:rsidRPr="009539AC" w:rsidTr="00512675">
        <w:trPr>
          <w:trHeight w:val="3153"/>
        </w:trPr>
        <w:tc>
          <w:tcPr>
            <w:tcW w:w="2735" w:type="dxa"/>
            <w:shd w:val="clear" w:color="auto" w:fill="auto"/>
          </w:tcPr>
          <w:p w:rsidR="00D77290" w:rsidRPr="009539AC" w:rsidRDefault="00D77290" w:rsidP="00512675">
            <w:pPr>
              <w:snapToGrid w:val="0"/>
            </w:pPr>
            <w:r w:rsidRPr="009539AC">
              <w:t>Ожидаемый социально-экономический эффект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77290" w:rsidRPr="009539AC" w:rsidRDefault="00D77290" w:rsidP="0051267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- минимизация </w:t>
            </w:r>
            <w:r w:rsidRPr="009539AC">
              <w:rPr>
                <w:bCs/>
              </w:rPr>
              <w:t>количества чрезвычайных и экстрема</w:t>
            </w:r>
            <w:r>
              <w:rPr>
                <w:bCs/>
              </w:rPr>
              <w:t xml:space="preserve">льных ситуаций на территории </w:t>
            </w:r>
            <w:r w:rsidRPr="009539AC">
              <w:rPr>
                <w:bCs/>
              </w:rPr>
              <w:t>МО Черная речка на 10 % (к уровню 201</w:t>
            </w:r>
            <w:r>
              <w:rPr>
                <w:bCs/>
              </w:rPr>
              <w:t>8</w:t>
            </w:r>
            <w:r w:rsidRPr="009539AC">
              <w:rPr>
                <w:bCs/>
              </w:rPr>
              <w:t xml:space="preserve"> года);</w:t>
            </w:r>
          </w:p>
          <w:p w:rsidR="00D77290" w:rsidRPr="009539AC" w:rsidRDefault="00D77290" w:rsidP="00512675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минимизация </w:t>
            </w:r>
            <w:r w:rsidRPr="009539AC">
              <w:rPr>
                <w:bCs/>
              </w:rPr>
              <w:t>к</w:t>
            </w:r>
            <w:r>
              <w:rPr>
                <w:bCs/>
              </w:rPr>
              <w:t>оличества пострадавших в ЧС на 7</w:t>
            </w:r>
            <w:r w:rsidRPr="009539AC">
              <w:rPr>
                <w:bCs/>
              </w:rPr>
              <w:t xml:space="preserve"> % (к уровню 201</w:t>
            </w:r>
            <w:r>
              <w:rPr>
                <w:bCs/>
              </w:rPr>
              <w:t>8</w:t>
            </w:r>
            <w:r w:rsidRPr="009539AC">
              <w:rPr>
                <w:bCs/>
              </w:rPr>
              <w:t xml:space="preserve"> года); </w:t>
            </w:r>
          </w:p>
          <w:p w:rsidR="00D77290" w:rsidRPr="009539AC" w:rsidRDefault="00D77290" w:rsidP="00512675">
            <w:pPr>
              <w:jc w:val="both"/>
              <w:rPr>
                <w:bCs/>
              </w:rPr>
            </w:pPr>
            <w:r w:rsidRPr="009539AC">
              <w:rPr>
                <w:bCs/>
              </w:rPr>
              <w:t>- снижение материального ущерба от ЧС природного и техногенного характера;</w:t>
            </w:r>
          </w:p>
          <w:p w:rsidR="00D77290" w:rsidRPr="009539AC" w:rsidRDefault="00D77290" w:rsidP="00512675">
            <w:pPr>
              <w:jc w:val="both"/>
              <w:rPr>
                <w:bCs/>
              </w:rPr>
            </w:pPr>
            <w:r w:rsidRPr="009539AC">
              <w:rPr>
                <w:bCs/>
              </w:rPr>
              <w:t xml:space="preserve">- повышение уровня подготовленности населения к возможным ЧС природного, техногенного, биолого-социального и </w:t>
            </w:r>
            <w:proofErr w:type="spellStart"/>
            <w:r w:rsidRPr="009539AC">
              <w:rPr>
                <w:bCs/>
              </w:rPr>
              <w:t>др.характера</w:t>
            </w:r>
            <w:proofErr w:type="spellEnd"/>
            <w:r w:rsidRPr="009539AC">
              <w:rPr>
                <w:bCs/>
              </w:rPr>
              <w:t>;</w:t>
            </w:r>
          </w:p>
          <w:p w:rsidR="00D77290" w:rsidRPr="009539AC" w:rsidRDefault="00D77290" w:rsidP="00512675">
            <w:pPr>
              <w:snapToGrid w:val="0"/>
              <w:jc w:val="both"/>
            </w:pPr>
            <w:r w:rsidRPr="009539AC">
              <w:rPr>
                <w:b/>
              </w:rPr>
              <w:t xml:space="preserve">- </w:t>
            </w:r>
            <w:r w:rsidRPr="009539AC">
              <w:t>формирование морально-психологических качеств, практических умений и навыков действий в чрезвычайных ситуациях, воспитание у обучаемых чувства ответственности за свою подготовку и подготовку своей се</w:t>
            </w:r>
            <w:r>
              <w:t>мьи к защите от опасных явлений.</w:t>
            </w:r>
          </w:p>
        </w:tc>
      </w:tr>
    </w:tbl>
    <w:p w:rsidR="00D77290" w:rsidRPr="009539AC" w:rsidRDefault="00D77290" w:rsidP="00D77290">
      <w:pPr>
        <w:rPr>
          <w:sz w:val="20"/>
          <w:szCs w:val="20"/>
        </w:rPr>
      </w:pPr>
    </w:p>
    <w:p w:rsidR="00D77290" w:rsidRPr="009539AC" w:rsidRDefault="00D77290" w:rsidP="00D77290">
      <w:pPr>
        <w:rPr>
          <w:sz w:val="20"/>
          <w:szCs w:val="20"/>
        </w:rPr>
      </w:pPr>
    </w:p>
    <w:p w:rsidR="00D77290" w:rsidRPr="009539AC" w:rsidRDefault="00D77290" w:rsidP="00D77290">
      <w:pPr>
        <w:rPr>
          <w:sz w:val="20"/>
          <w:szCs w:val="20"/>
        </w:rPr>
      </w:pPr>
    </w:p>
    <w:p w:rsidR="00D77290" w:rsidRPr="009539AC" w:rsidRDefault="00D77290" w:rsidP="00D77290">
      <w:pPr>
        <w:rPr>
          <w:sz w:val="20"/>
          <w:szCs w:val="20"/>
        </w:rPr>
      </w:pPr>
    </w:p>
    <w:p w:rsidR="00D77290" w:rsidRPr="009539AC" w:rsidRDefault="00D77290" w:rsidP="00D77290">
      <w:pPr>
        <w:rPr>
          <w:sz w:val="20"/>
          <w:szCs w:val="20"/>
        </w:rPr>
      </w:pPr>
    </w:p>
    <w:p w:rsidR="00D77290" w:rsidRDefault="00D77290" w:rsidP="00D77290">
      <w:pPr>
        <w:rPr>
          <w:sz w:val="20"/>
          <w:szCs w:val="20"/>
        </w:rPr>
      </w:pPr>
    </w:p>
    <w:p w:rsidR="00D77290" w:rsidRPr="009539AC" w:rsidRDefault="00D77290" w:rsidP="00D77290">
      <w:pPr>
        <w:rPr>
          <w:sz w:val="20"/>
          <w:szCs w:val="20"/>
        </w:rPr>
      </w:pPr>
    </w:p>
    <w:p w:rsidR="00D77290" w:rsidRPr="009539AC" w:rsidRDefault="00D77290" w:rsidP="00D77290">
      <w:pPr>
        <w:jc w:val="center"/>
        <w:rPr>
          <w:sz w:val="20"/>
          <w:szCs w:val="20"/>
        </w:rPr>
      </w:pPr>
    </w:p>
    <w:p w:rsidR="00D77290" w:rsidRPr="009539AC" w:rsidRDefault="00D77290" w:rsidP="00D77290">
      <w:pPr>
        <w:jc w:val="center"/>
        <w:rPr>
          <w:sz w:val="20"/>
          <w:szCs w:val="20"/>
        </w:rPr>
      </w:pPr>
    </w:p>
    <w:p w:rsidR="00D77290" w:rsidRPr="009539AC" w:rsidRDefault="00D77290" w:rsidP="00D77290">
      <w:pPr>
        <w:suppressAutoHyphens w:val="0"/>
        <w:rPr>
          <w:sz w:val="20"/>
          <w:szCs w:val="20"/>
        </w:rPr>
      </w:pPr>
      <w:r w:rsidRPr="009539AC">
        <w:rPr>
          <w:sz w:val="20"/>
          <w:szCs w:val="20"/>
        </w:rPr>
        <w:br w:type="page"/>
      </w:r>
    </w:p>
    <w:p w:rsidR="00D77290" w:rsidRDefault="00D77290" w:rsidP="00D77290">
      <w:pPr>
        <w:jc w:val="center"/>
        <w:rPr>
          <w:sz w:val="20"/>
          <w:szCs w:val="20"/>
        </w:rPr>
      </w:pPr>
    </w:p>
    <w:p w:rsidR="00D77290" w:rsidRDefault="00D77290" w:rsidP="00D77290">
      <w:pPr>
        <w:jc w:val="center"/>
        <w:rPr>
          <w:sz w:val="20"/>
          <w:szCs w:val="20"/>
        </w:rPr>
      </w:pPr>
    </w:p>
    <w:tbl>
      <w:tblPr>
        <w:tblW w:w="10130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"/>
        <w:gridCol w:w="9923"/>
        <w:gridCol w:w="192"/>
      </w:tblGrid>
      <w:tr w:rsidR="00D77290" w:rsidRPr="009539AC" w:rsidTr="00512675">
        <w:trPr>
          <w:trHeight w:val="300"/>
          <w:tblCellSpacing w:w="0" w:type="dxa"/>
        </w:trPr>
        <w:tc>
          <w:tcPr>
            <w:tcW w:w="10130" w:type="dxa"/>
            <w:gridSpan w:val="3"/>
            <w:vAlign w:val="center"/>
          </w:tcPr>
          <w:p w:rsidR="00D77290" w:rsidRDefault="00D77290" w:rsidP="0051267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77290" w:rsidRPr="00A929BA" w:rsidRDefault="00D77290" w:rsidP="00512675">
            <w:pPr>
              <w:jc w:val="right"/>
              <w:rPr>
                <w:color w:val="000000"/>
              </w:rPr>
            </w:pPr>
            <w:r w:rsidRPr="00A929BA">
              <w:rPr>
                <w:color w:val="000000"/>
              </w:rPr>
              <w:t>УТВЕРЖДАЮ</w:t>
            </w:r>
          </w:p>
          <w:p w:rsidR="00D77290" w:rsidRPr="00A929BA" w:rsidRDefault="00D77290" w:rsidP="00512675">
            <w:pPr>
              <w:jc w:val="right"/>
              <w:rPr>
                <w:color w:val="000000"/>
              </w:rPr>
            </w:pPr>
          </w:p>
          <w:p w:rsidR="00D77290" w:rsidRPr="00A929BA" w:rsidRDefault="00D77290" w:rsidP="00512675">
            <w:pPr>
              <w:jc w:val="right"/>
              <w:rPr>
                <w:color w:val="000000"/>
              </w:rPr>
            </w:pPr>
            <w:r w:rsidRPr="00A929BA">
              <w:rPr>
                <w:color w:val="000000"/>
              </w:rPr>
              <w:t>Глава Местной Администрации</w:t>
            </w:r>
          </w:p>
          <w:p w:rsidR="00D77290" w:rsidRDefault="00D77290" w:rsidP="00512675">
            <w:pPr>
              <w:jc w:val="right"/>
              <w:rPr>
                <w:color w:val="000000"/>
                <w:sz w:val="20"/>
                <w:szCs w:val="20"/>
              </w:rPr>
            </w:pPr>
            <w:r w:rsidRPr="00A929BA">
              <w:rPr>
                <w:color w:val="000000"/>
              </w:rPr>
              <w:t>_______________С.А. Сафронов</w:t>
            </w:r>
          </w:p>
          <w:p w:rsidR="00D77290" w:rsidRDefault="00D77290" w:rsidP="0051267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7290" w:rsidRDefault="00D77290" w:rsidP="0051267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7290" w:rsidRPr="009539AC" w:rsidRDefault="00D77290" w:rsidP="00512675">
            <w:pPr>
              <w:rPr>
                <w:color w:val="000000"/>
                <w:sz w:val="20"/>
                <w:szCs w:val="20"/>
              </w:rPr>
            </w:pPr>
          </w:p>
        </w:tc>
      </w:tr>
      <w:tr w:rsidR="00D77290" w:rsidRPr="008D65E3" w:rsidTr="00512675">
        <w:tblPrEx>
          <w:tblCellSpacing w:w="0" w:type="nil"/>
          <w:tblLook w:val="0000" w:firstRow="0" w:lastRow="0" w:firstColumn="0" w:lastColumn="0" w:noHBand="0" w:noVBand="0"/>
        </w:tblPrEx>
        <w:trPr>
          <w:gridBefore w:val="1"/>
          <w:gridAfter w:val="1"/>
          <w:wBefore w:w="15" w:type="dxa"/>
          <w:wAfter w:w="192" w:type="dxa"/>
          <w:trHeight w:val="255"/>
        </w:trPr>
        <w:tc>
          <w:tcPr>
            <w:tcW w:w="9923" w:type="dxa"/>
            <w:shd w:val="clear" w:color="auto" w:fill="auto"/>
            <w:vAlign w:val="center"/>
          </w:tcPr>
          <w:p w:rsidR="00D77290" w:rsidRPr="00A929BA" w:rsidRDefault="00D77290" w:rsidP="00512675">
            <w:pPr>
              <w:jc w:val="center"/>
              <w:rPr>
                <w:bCs/>
                <w:color w:val="000000"/>
                <w:szCs w:val="26"/>
              </w:rPr>
            </w:pPr>
            <w:r w:rsidRPr="008D65E3">
              <w:rPr>
                <w:bCs/>
                <w:color w:val="000000"/>
                <w:sz w:val="22"/>
                <w:szCs w:val="26"/>
              </w:rPr>
              <w:t>ОСНОВНЫЕ МЕРОПРИЯТИЯ ПО РЕАЛИЗАЦИИ ПРОГРАММЫ</w:t>
            </w:r>
          </w:p>
        </w:tc>
      </w:tr>
    </w:tbl>
    <w:p w:rsidR="00D77290" w:rsidRPr="009539AC" w:rsidRDefault="00D77290" w:rsidP="00D77290">
      <w:pPr>
        <w:rPr>
          <w:sz w:val="20"/>
          <w:szCs w:val="20"/>
        </w:rPr>
      </w:pPr>
    </w:p>
    <w:p w:rsidR="00D77290" w:rsidRPr="009539AC" w:rsidRDefault="00D77290" w:rsidP="00D77290">
      <w:pPr>
        <w:rPr>
          <w:sz w:val="20"/>
          <w:szCs w:val="20"/>
        </w:rPr>
      </w:pPr>
    </w:p>
    <w:tbl>
      <w:tblPr>
        <w:tblW w:w="1006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1276"/>
        <w:gridCol w:w="1134"/>
        <w:gridCol w:w="2977"/>
      </w:tblGrid>
      <w:tr w:rsidR="00D77290" w:rsidTr="00512675">
        <w:trPr>
          <w:trHeight w:val="1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77290" w:rsidRDefault="00D77290" w:rsidP="00512675">
            <w:pPr>
              <w:ind w:firstLine="123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77290" w:rsidRDefault="00D77290" w:rsidP="00512675">
            <w:pPr>
              <w:ind w:hanging="3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  <w:p w:rsidR="00D77290" w:rsidRDefault="00D77290" w:rsidP="00512675">
            <w:pPr>
              <w:ind w:hanging="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(вид расходов)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7290" w:rsidRDefault="00D77290" w:rsidP="00512675">
            <w:pPr>
              <w:ind w:hanging="3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  <w:p w:rsidR="00D77290" w:rsidRDefault="00D77290" w:rsidP="00512675">
            <w:pPr>
              <w:ind w:hanging="30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77290" w:rsidRDefault="00D77290" w:rsidP="00512675">
            <w:pPr>
              <w:ind w:hanging="3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по смете</w:t>
            </w:r>
          </w:p>
          <w:p w:rsidR="00D77290" w:rsidRDefault="00D77290" w:rsidP="00512675">
            <w:pPr>
              <w:ind w:hanging="3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расходов (руб.)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90" w:rsidRDefault="00D77290" w:rsidP="00512675">
            <w:pPr>
              <w:ind w:hanging="30"/>
              <w:jc w:val="center"/>
              <w:rPr>
                <w:color w:val="000000"/>
              </w:rPr>
            </w:pPr>
            <w:r>
              <w:rPr>
                <w:color w:val="000000"/>
              </w:rPr>
              <w:t>Пояснение</w:t>
            </w:r>
          </w:p>
          <w:p w:rsidR="00D77290" w:rsidRDefault="00D77290" w:rsidP="00512675">
            <w:pPr>
              <w:ind w:hanging="30"/>
              <w:jc w:val="center"/>
              <w:rPr>
                <w:color w:val="000000"/>
              </w:rPr>
            </w:pPr>
          </w:p>
        </w:tc>
      </w:tr>
      <w:tr w:rsidR="00D77290" w:rsidTr="00512675">
        <w:trPr>
          <w:trHeight w:val="15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290" w:rsidRDefault="00D77290" w:rsidP="005126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290" w:rsidRPr="003117D7" w:rsidRDefault="00D77290" w:rsidP="00512675">
            <w:pPr>
              <w:jc w:val="center"/>
              <w:rPr>
                <w:bCs/>
                <w:color w:val="000000"/>
              </w:rPr>
            </w:pPr>
            <w:r w:rsidRPr="003117D7">
              <w:t>Организация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информирования населения об угрозе возникновения или возникновения чрезвычайной ситуации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290" w:rsidRPr="003117D7" w:rsidRDefault="00D77290" w:rsidP="00512675">
            <w:pPr>
              <w:jc w:val="center"/>
              <w:rPr>
                <w:color w:val="000000"/>
              </w:rPr>
            </w:pPr>
            <w:r w:rsidRPr="003117D7">
              <w:rPr>
                <w:bCs/>
              </w:rPr>
              <w:t>1-4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290" w:rsidRDefault="00D77290" w:rsidP="0051267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90" w:rsidRDefault="00D77290" w:rsidP="00512675">
            <w:pPr>
              <w:spacing w:line="200" w:lineRule="atLeast"/>
              <w:jc w:val="center"/>
            </w:pPr>
            <w:r>
              <w:t xml:space="preserve">Размещение информации на информационных стендах, на официальном сайте: </w:t>
            </w:r>
            <w:hyperlink r:id="rId5" w:history="1">
              <w:r w:rsidRPr="00C15FD7">
                <w:rPr>
                  <w:rStyle w:val="a3"/>
                </w:rPr>
                <w:t>http://округчернаяречка.рф</w:t>
              </w:r>
            </w:hyperlink>
            <w:r>
              <w:t>, в газете «Черная речка»</w:t>
            </w:r>
          </w:p>
        </w:tc>
      </w:tr>
      <w:tr w:rsidR="00D77290" w:rsidTr="00512675">
        <w:trPr>
          <w:trHeight w:val="648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290" w:rsidRDefault="00D77290" w:rsidP="00512675">
            <w:pPr>
              <w:spacing w:line="200" w:lineRule="atLeast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Программа без финансирования</w:t>
            </w:r>
          </w:p>
        </w:tc>
      </w:tr>
    </w:tbl>
    <w:p w:rsidR="00D77290" w:rsidRDefault="00D77290" w:rsidP="00D77290">
      <w:pPr>
        <w:rPr>
          <w:sz w:val="20"/>
          <w:szCs w:val="20"/>
        </w:rPr>
      </w:pPr>
    </w:p>
    <w:p w:rsidR="00D77290" w:rsidRDefault="00D77290" w:rsidP="00D77290">
      <w:pPr>
        <w:rPr>
          <w:sz w:val="20"/>
          <w:szCs w:val="20"/>
        </w:rPr>
      </w:pPr>
    </w:p>
    <w:p w:rsidR="00D77290" w:rsidRDefault="00D77290" w:rsidP="00D77290">
      <w:pPr>
        <w:rPr>
          <w:sz w:val="20"/>
          <w:szCs w:val="20"/>
        </w:rPr>
      </w:pPr>
    </w:p>
    <w:p w:rsidR="00D77290" w:rsidRDefault="00D77290" w:rsidP="00D77290">
      <w:pPr>
        <w:rPr>
          <w:sz w:val="20"/>
          <w:szCs w:val="20"/>
        </w:rPr>
      </w:pPr>
    </w:p>
    <w:p w:rsidR="00D77290" w:rsidRDefault="00D77290" w:rsidP="00D77290">
      <w:pPr>
        <w:rPr>
          <w:sz w:val="20"/>
          <w:szCs w:val="20"/>
        </w:rPr>
      </w:pPr>
    </w:p>
    <w:p w:rsidR="00D77290" w:rsidRDefault="00D77290" w:rsidP="00D77290">
      <w:pPr>
        <w:rPr>
          <w:sz w:val="20"/>
          <w:szCs w:val="20"/>
        </w:rPr>
      </w:pPr>
    </w:p>
    <w:p w:rsidR="00D77290" w:rsidRDefault="00D77290" w:rsidP="00D77290">
      <w:pPr>
        <w:rPr>
          <w:sz w:val="20"/>
          <w:szCs w:val="20"/>
        </w:rPr>
      </w:pPr>
    </w:p>
    <w:p w:rsidR="00D77290" w:rsidRDefault="00D77290" w:rsidP="00D77290">
      <w:pPr>
        <w:rPr>
          <w:sz w:val="20"/>
          <w:szCs w:val="20"/>
        </w:rPr>
      </w:pPr>
    </w:p>
    <w:p w:rsidR="00D77290" w:rsidRDefault="00D77290" w:rsidP="00D77290">
      <w:pPr>
        <w:rPr>
          <w:sz w:val="20"/>
          <w:szCs w:val="20"/>
        </w:rPr>
      </w:pPr>
    </w:p>
    <w:p w:rsidR="00D77290" w:rsidRDefault="00D77290" w:rsidP="00D77290">
      <w:pPr>
        <w:rPr>
          <w:sz w:val="20"/>
          <w:szCs w:val="20"/>
        </w:rPr>
      </w:pPr>
    </w:p>
    <w:p w:rsidR="00D77290" w:rsidRDefault="00D77290" w:rsidP="00D77290">
      <w:pPr>
        <w:rPr>
          <w:sz w:val="20"/>
          <w:szCs w:val="20"/>
        </w:rPr>
      </w:pPr>
    </w:p>
    <w:p w:rsidR="00D77290" w:rsidRDefault="00D77290" w:rsidP="00D77290">
      <w:pPr>
        <w:rPr>
          <w:sz w:val="20"/>
          <w:szCs w:val="20"/>
        </w:rPr>
      </w:pPr>
    </w:p>
    <w:p w:rsidR="00D77290" w:rsidRDefault="00D77290" w:rsidP="00D77290">
      <w:pPr>
        <w:rPr>
          <w:sz w:val="20"/>
          <w:szCs w:val="20"/>
        </w:rPr>
      </w:pPr>
    </w:p>
    <w:p w:rsidR="00D77290" w:rsidRDefault="00D77290" w:rsidP="00D77290">
      <w:pPr>
        <w:rPr>
          <w:sz w:val="20"/>
          <w:szCs w:val="20"/>
        </w:rPr>
      </w:pPr>
    </w:p>
    <w:p w:rsidR="00D77290" w:rsidRDefault="00D77290" w:rsidP="00D77290">
      <w:pPr>
        <w:rPr>
          <w:sz w:val="20"/>
          <w:szCs w:val="20"/>
        </w:rPr>
      </w:pPr>
    </w:p>
    <w:p w:rsidR="00D77290" w:rsidRDefault="00D77290" w:rsidP="00D77290">
      <w:pPr>
        <w:rPr>
          <w:sz w:val="20"/>
          <w:szCs w:val="20"/>
        </w:rPr>
      </w:pPr>
    </w:p>
    <w:p w:rsidR="00D77290" w:rsidRDefault="00D77290" w:rsidP="00D77290">
      <w:pPr>
        <w:rPr>
          <w:sz w:val="20"/>
          <w:szCs w:val="20"/>
        </w:rPr>
      </w:pPr>
    </w:p>
    <w:p w:rsidR="00D77290" w:rsidRDefault="00D77290" w:rsidP="00D77290">
      <w:pPr>
        <w:rPr>
          <w:sz w:val="20"/>
          <w:szCs w:val="20"/>
        </w:rPr>
      </w:pPr>
    </w:p>
    <w:p w:rsidR="00D77290" w:rsidRDefault="00D77290" w:rsidP="00D77290">
      <w:pPr>
        <w:rPr>
          <w:sz w:val="20"/>
          <w:szCs w:val="20"/>
        </w:rPr>
      </w:pPr>
    </w:p>
    <w:p w:rsidR="00D77290" w:rsidRDefault="00D77290" w:rsidP="00D77290">
      <w:pPr>
        <w:rPr>
          <w:sz w:val="20"/>
          <w:szCs w:val="20"/>
        </w:rPr>
      </w:pPr>
    </w:p>
    <w:p w:rsidR="00D77290" w:rsidRDefault="00D77290" w:rsidP="00D77290">
      <w:pPr>
        <w:rPr>
          <w:sz w:val="20"/>
          <w:szCs w:val="20"/>
        </w:rPr>
      </w:pPr>
    </w:p>
    <w:p w:rsidR="00D77290" w:rsidRDefault="00D77290" w:rsidP="00D77290">
      <w:pPr>
        <w:jc w:val="right"/>
        <w:rPr>
          <w:color w:val="000000"/>
        </w:rPr>
      </w:pPr>
    </w:p>
    <w:p w:rsidR="00D77290" w:rsidRDefault="00D77290" w:rsidP="00D77290">
      <w:pPr>
        <w:jc w:val="right"/>
        <w:rPr>
          <w:color w:val="000000"/>
        </w:rPr>
      </w:pPr>
    </w:p>
    <w:p w:rsidR="00D77290" w:rsidRDefault="00D77290" w:rsidP="00D77290">
      <w:pPr>
        <w:jc w:val="right"/>
        <w:rPr>
          <w:color w:val="000000"/>
        </w:rPr>
      </w:pPr>
    </w:p>
    <w:p w:rsidR="00DE1CDC" w:rsidRDefault="00DE1CDC"/>
    <w:sectPr w:rsidR="00DE1CDC" w:rsidSect="00F83E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" w:right="992" w:bottom="992" w:left="992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65" w:rsidRDefault="00D772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65" w:rsidRDefault="00D7729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65" w:rsidRDefault="00D77290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65" w:rsidRDefault="00D772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65" w:rsidRDefault="00D772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65" w:rsidRDefault="00D772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74015"/>
    <w:multiLevelType w:val="hybridMultilevel"/>
    <w:tmpl w:val="1968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90"/>
    <w:rsid w:val="00D77290"/>
    <w:rsid w:val="00D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16AB6-AC24-413B-A211-DCC7CA62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2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77290"/>
    <w:rPr>
      <w:color w:val="0000FF"/>
      <w:u w:val="single"/>
    </w:rPr>
  </w:style>
  <w:style w:type="character" w:styleId="a4">
    <w:name w:val="Strong"/>
    <w:qFormat/>
    <w:rsid w:val="00D77290"/>
    <w:rPr>
      <w:b/>
      <w:bCs/>
    </w:rPr>
  </w:style>
  <w:style w:type="paragraph" w:styleId="a5">
    <w:name w:val="header"/>
    <w:basedOn w:val="a"/>
    <w:link w:val="a6"/>
    <w:rsid w:val="00D772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772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D772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72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&#1086;&#1082;&#1088;&#1091;&#1075;&#1095;&#1077;&#1088;&#1085;&#1072;&#1103;&#1088;&#1077;&#1095;&#1082;&#1072;.&#1088;&#1092;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А. Колобова</dc:creator>
  <cp:keywords/>
  <dc:description/>
  <cp:lastModifiedBy>А А. Колобова</cp:lastModifiedBy>
  <cp:revision>1</cp:revision>
  <dcterms:created xsi:type="dcterms:W3CDTF">2018-12-10T06:09:00Z</dcterms:created>
  <dcterms:modified xsi:type="dcterms:W3CDTF">2018-12-10T06:10:00Z</dcterms:modified>
</cp:coreProperties>
</file>