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9F" w:rsidRDefault="00A74E9F" w:rsidP="00A74E9F">
      <w:pPr>
        <w:jc w:val="right"/>
        <w:rPr>
          <w:color w:val="000000"/>
        </w:rPr>
      </w:pPr>
      <w:r>
        <w:rPr>
          <w:color w:val="000000"/>
        </w:rPr>
        <w:t>Приложение</w:t>
      </w:r>
      <w:r w:rsidR="00BE3BF0">
        <w:rPr>
          <w:color w:val="000000"/>
        </w:rPr>
        <w:t xml:space="preserve"> № </w:t>
      </w:r>
      <w:r w:rsidR="00B2612D">
        <w:rPr>
          <w:color w:val="000000"/>
        </w:rPr>
        <w:t>7</w:t>
      </w:r>
    </w:p>
    <w:p w:rsidR="00B2612D" w:rsidRPr="00B83F49" w:rsidRDefault="00B2612D" w:rsidP="00B2612D">
      <w:pPr>
        <w:jc w:val="right"/>
        <w:rPr>
          <w:color w:val="000000"/>
        </w:rPr>
      </w:pPr>
      <w:r w:rsidRPr="00B83F49">
        <w:rPr>
          <w:color w:val="000000"/>
        </w:rPr>
        <w:t xml:space="preserve">к  </w:t>
      </w:r>
      <w:r w:rsidRPr="00D26D51">
        <w:rPr>
          <w:color w:val="000000"/>
        </w:rPr>
        <w:t xml:space="preserve">Постановлению от </w:t>
      </w:r>
      <w:r w:rsidR="00B31686">
        <w:rPr>
          <w:color w:val="000000"/>
        </w:rPr>
        <w:t>08.10</w:t>
      </w:r>
      <w:r w:rsidR="00607BD3" w:rsidRPr="00D26D51">
        <w:rPr>
          <w:color w:val="000000"/>
        </w:rPr>
        <w:t xml:space="preserve">.2018 </w:t>
      </w:r>
      <w:r w:rsidRPr="00D26D51">
        <w:rPr>
          <w:color w:val="000000"/>
        </w:rPr>
        <w:t>№</w:t>
      </w:r>
      <w:r w:rsidR="00607BD3" w:rsidRPr="00D26D51">
        <w:rPr>
          <w:color w:val="000000"/>
        </w:rPr>
        <w:t xml:space="preserve"> </w:t>
      </w:r>
      <w:r w:rsidR="00B31686">
        <w:rPr>
          <w:color w:val="000000"/>
        </w:rPr>
        <w:t>281</w:t>
      </w:r>
    </w:p>
    <w:p w:rsidR="00B2612D" w:rsidRDefault="00B2612D" w:rsidP="00B2612D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>«О внесении изменений в Постановление от 25.12.2017 № 430</w:t>
      </w:r>
    </w:p>
    <w:p w:rsidR="00B2612D" w:rsidRPr="00B83F49" w:rsidRDefault="00B2612D" w:rsidP="00B2612D">
      <w:pPr>
        <w:autoSpaceDE w:val="0"/>
        <w:ind w:firstLine="426"/>
        <w:jc w:val="right"/>
        <w:rPr>
          <w:color w:val="000000"/>
        </w:rPr>
      </w:pPr>
      <w:r w:rsidRPr="00B83F49">
        <w:rPr>
          <w:color w:val="000000"/>
        </w:rPr>
        <w:t>«Об</w:t>
      </w:r>
      <w:r>
        <w:rPr>
          <w:color w:val="000000"/>
        </w:rPr>
        <w:t xml:space="preserve"> </w:t>
      </w:r>
      <w:r w:rsidRPr="00B83F49">
        <w:rPr>
          <w:color w:val="000000"/>
        </w:rPr>
        <w:t>утверждении</w:t>
      </w:r>
      <w:r>
        <w:rPr>
          <w:color w:val="000000"/>
        </w:rPr>
        <w:t xml:space="preserve"> </w:t>
      </w:r>
      <w:r w:rsidRPr="00B83F49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Pr="00B83F49">
        <w:rPr>
          <w:color w:val="000000"/>
        </w:rPr>
        <w:t xml:space="preserve">программ </w:t>
      </w:r>
      <w:r>
        <w:rPr>
          <w:color w:val="000000"/>
        </w:rPr>
        <w:t xml:space="preserve">внутригородского муниципального образования Санкт-Петербурга </w:t>
      </w:r>
      <w:r w:rsidRPr="00B83F49">
        <w:rPr>
          <w:color w:val="000000"/>
        </w:rPr>
        <w:t>Муниципальн</w:t>
      </w:r>
      <w:r>
        <w:rPr>
          <w:color w:val="000000"/>
        </w:rPr>
        <w:t>ый округ</w:t>
      </w:r>
      <w:r w:rsidRPr="00B83F49">
        <w:rPr>
          <w:color w:val="000000"/>
        </w:rPr>
        <w:t xml:space="preserve"> </w:t>
      </w:r>
    </w:p>
    <w:p w:rsidR="00B2612D" w:rsidRPr="00B83F49" w:rsidRDefault="00B2612D" w:rsidP="00B2612D">
      <w:pPr>
        <w:autoSpaceDE w:val="0"/>
        <w:ind w:firstLine="426"/>
        <w:jc w:val="right"/>
        <w:rPr>
          <w:color w:val="000000"/>
        </w:rPr>
      </w:pPr>
      <w:r w:rsidRPr="00B83F49">
        <w:rPr>
          <w:color w:val="000000"/>
        </w:rPr>
        <w:t>Черная речка на 201</w:t>
      </w:r>
      <w:r>
        <w:rPr>
          <w:color w:val="000000"/>
        </w:rPr>
        <w:t xml:space="preserve">8 </w:t>
      </w:r>
      <w:r w:rsidRPr="00B83F49">
        <w:rPr>
          <w:color w:val="000000"/>
        </w:rPr>
        <w:t>год»</w:t>
      </w:r>
    </w:p>
    <w:p w:rsidR="00A74E9F" w:rsidRDefault="00A74E9F" w:rsidP="00BE3BF0">
      <w:pPr>
        <w:jc w:val="right"/>
      </w:pPr>
      <w:r w:rsidRPr="00B83F49">
        <w:rPr>
          <w:color w:val="000000"/>
        </w:rPr>
        <w:br/>
      </w:r>
    </w:p>
    <w:p w:rsidR="00654512" w:rsidRPr="009539AC" w:rsidRDefault="00654512" w:rsidP="00A74E9F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782" w:type="dxa"/>
        <w:tblCellSpacing w:w="0" w:type="dxa"/>
        <w:tblInd w:w="-411" w:type="dxa"/>
        <w:tblLayout w:type="fixed"/>
        <w:tblLook w:val="00A0" w:firstRow="1" w:lastRow="0" w:firstColumn="1" w:lastColumn="0" w:noHBand="0" w:noVBand="0"/>
      </w:tblPr>
      <w:tblGrid>
        <w:gridCol w:w="2141"/>
        <w:gridCol w:w="7641"/>
      </w:tblGrid>
      <w:tr w:rsidR="00EC37FB" w:rsidRPr="00EB6CAF" w:rsidTr="00BE3BF0">
        <w:trPr>
          <w:trHeight w:val="759"/>
          <w:tblCellSpacing w:w="0" w:type="dxa"/>
        </w:trPr>
        <w:tc>
          <w:tcPr>
            <w:tcW w:w="9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105" w:rsidRDefault="00DE6105" w:rsidP="00916745">
            <w:pPr>
              <w:jc w:val="center"/>
              <w:rPr>
                <w:color w:val="000000"/>
              </w:rPr>
            </w:pPr>
          </w:p>
          <w:p w:rsidR="00916745" w:rsidRDefault="00EC37FB" w:rsidP="00DE6105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Паспорт Муниципальной программы на 201</w:t>
            </w:r>
            <w:r w:rsidR="00916745">
              <w:rPr>
                <w:color w:val="000000"/>
              </w:rPr>
              <w:t>8</w:t>
            </w:r>
            <w:r w:rsidRPr="00EB6CAF">
              <w:rPr>
                <w:color w:val="000000"/>
              </w:rPr>
              <w:t xml:space="preserve"> год </w:t>
            </w:r>
            <w:r w:rsidRPr="00EB6CAF">
              <w:rPr>
                <w:color w:val="000000"/>
              </w:rPr>
              <w:br/>
            </w:r>
            <w:bookmarkStart w:id="0" w:name="_GoBack"/>
            <w:r w:rsidRPr="00EB6CAF">
              <w:rPr>
                <w:color w:val="000000"/>
              </w:rPr>
              <w:t>«Организация и проведение досуговых мероприятий для жителей МО Черная речка»</w:t>
            </w:r>
          </w:p>
          <w:bookmarkEnd w:id="0"/>
          <w:p w:rsidR="00B83FDD" w:rsidRPr="00EB6CAF" w:rsidRDefault="00B83FDD" w:rsidP="00DE6105">
            <w:pPr>
              <w:jc w:val="center"/>
              <w:rPr>
                <w:color w:val="000000"/>
              </w:rPr>
            </w:pPr>
          </w:p>
        </w:tc>
      </w:tr>
      <w:tr w:rsidR="00EC37FB" w:rsidRPr="00EB6CAF" w:rsidTr="00BE3BF0">
        <w:trPr>
          <w:trHeight w:val="840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Нормативно – правовые основания для разработки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 w:rsidR="008C1F78">
              <w:rPr>
                <w:color w:val="000000"/>
              </w:rPr>
              <w:t>;</w:t>
            </w:r>
          </w:p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Закон Санкт-Петербурга от 23.09.2009 N 420-79 "Об организации местного сам</w:t>
            </w:r>
            <w:r w:rsidR="008C1F78">
              <w:rPr>
                <w:color w:val="000000"/>
              </w:rPr>
              <w:t>оуправления в Санкт-Петербурге".</w:t>
            </w:r>
          </w:p>
        </w:tc>
      </w:tr>
      <w:tr w:rsidR="00EC37FB" w:rsidRPr="00EB6CAF" w:rsidTr="00BE3BF0">
        <w:trPr>
          <w:trHeight w:val="39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Заказчик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Муниципальный округ Черная </w:t>
            </w:r>
            <w:r w:rsidR="00916745">
              <w:rPr>
                <w:color w:val="000000"/>
              </w:rPr>
              <w:t>р</w:t>
            </w:r>
            <w:r w:rsidRPr="00EB6CAF">
              <w:rPr>
                <w:color w:val="000000"/>
              </w:rPr>
              <w:t>ечка</w:t>
            </w:r>
          </w:p>
        </w:tc>
      </w:tr>
      <w:tr w:rsidR="00EC37FB" w:rsidRPr="00EB6CAF" w:rsidTr="00BE3BF0">
        <w:trPr>
          <w:trHeight w:val="485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Разработчик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EC37FB" w:rsidRPr="00EB6CAF" w:rsidTr="00BE3BF0">
        <w:trPr>
          <w:trHeight w:val="1568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Цели и задачи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р</w:t>
            </w:r>
            <w:r w:rsidRPr="00EB6CAF">
              <w:rPr>
                <w:color w:val="000000"/>
              </w:rPr>
              <w:t>еализация прав и интересов жителей в сфере образования, воспитания, здоровья, отдыха, досуга и иных сферах;</w:t>
            </w:r>
          </w:p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адресной работы досуговой деятельности жителей по месту жительства;</w:t>
            </w:r>
          </w:p>
          <w:p w:rsidR="00EC37FB" w:rsidRPr="00EB6CAF" w:rsidRDefault="00EC37FB" w:rsidP="008720A4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и поддержка различных форм досуга и занятости жителей, организация и реализация культурных программ.</w:t>
            </w:r>
          </w:p>
        </w:tc>
      </w:tr>
      <w:tr w:rsidR="00FF4620" w:rsidRPr="00EB6CAF" w:rsidTr="00BE3BF0">
        <w:trPr>
          <w:trHeight w:val="10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620" w:rsidRPr="00EB6CAF" w:rsidRDefault="00ED147C" w:rsidP="00EC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Количественные показатели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620" w:rsidRPr="00ED147C" w:rsidRDefault="00ED147C" w:rsidP="003C3B97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</w:t>
            </w:r>
            <w:r w:rsidR="007616C6">
              <w:rPr>
                <w:color w:val="000000"/>
              </w:rPr>
              <w:t xml:space="preserve"> </w:t>
            </w:r>
            <w:r w:rsidR="00917C34">
              <w:rPr>
                <w:color w:val="000000"/>
              </w:rPr>
              <w:t>в</w:t>
            </w:r>
            <w:r w:rsidR="007616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</w:t>
            </w:r>
            <w:r w:rsidR="00917C3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1D15B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шт.</w:t>
            </w:r>
            <w:r w:rsidR="00917C34">
              <w:rPr>
                <w:color w:val="000000"/>
              </w:rPr>
              <w:t xml:space="preserve"> (</w:t>
            </w:r>
            <w:r w:rsidR="003C3B97" w:rsidRPr="00B31686">
              <w:rPr>
                <w:color w:val="000000"/>
              </w:rPr>
              <w:t>Кронштадт</w:t>
            </w:r>
            <w:r w:rsidR="003C3B97">
              <w:rPr>
                <w:color w:val="000000"/>
              </w:rPr>
              <w:t xml:space="preserve">, </w:t>
            </w:r>
            <w:r w:rsidR="00755F78">
              <w:rPr>
                <w:color w:val="000000"/>
              </w:rPr>
              <w:t>Петергоф, Гатчина, Ораниенбаум,</w:t>
            </w:r>
            <w:r w:rsidR="001D15BA">
              <w:rPr>
                <w:color w:val="000000"/>
              </w:rPr>
              <w:t xml:space="preserve"> </w:t>
            </w:r>
            <w:proofErr w:type="spellStart"/>
            <w:r w:rsidR="00755F78">
              <w:rPr>
                <w:color w:val="000000"/>
              </w:rPr>
              <w:t>Константино-Еленинский</w:t>
            </w:r>
            <w:proofErr w:type="spellEnd"/>
            <w:r w:rsidR="00755F78">
              <w:rPr>
                <w:color w:val="000000"/>
              </w:rPr>
              <w:t xml:space="preserve"> женский монастырь, «Дорога жизни»</w:t>
            </w:r>
            <w:r w:rsidR="00917C34">
              <w:rPr>
                <w:color w:val="000000"/>
              </w:rPr>
              <w:t>)</w:t>
            </w:r>
            <w:r>
              <w:rPr>
                <w:color w:val="000000"/>
              </w:rPr>
              <w:t>, целевая аудитория 2</w:t>
            </w:r>
            <w:r w:rsidR="001D15B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чел.</w:t>
            </w:r>
            <w:r w:rsidR="003C3B97">
              <w:rPr>
                <w:color w:val="000000"/>
              </w:rPr>
              <w:t xml:space="preserve"> </w:t>
            </w:r>
          </w:p>
        </w:tc>
      </w:tr>
      <w:tr w:rsidR="00EC37FB" w:rsidRPr="00EB6CAF" w:rsidTr="00BE3BF0">
        <w:trPr>
          <w:trHeight w:val="419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реализации </w:t>
            </w:r>
          </w:p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и этапы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7FB" w:rsidRPr="00EB6CAF" w:rsidRDefault="002E10B1" w:rsidP="00A35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II-</w:t>
            </w:r>
            <w:r w:rsidR="00EC37FB" w:rsidRPr="00927462">
              <w:rPr>
                <w:color w:val="000000"/>
              </w:rPr>
              <w:t>I</w:t>
            </w:r>
            <w:r w:rsidR="00363B09">
              <w:rPr>
                <w:color w:val="000000"/>
              </w:rPr>
              <w:t>II</w:t>
            </w:r>
            <w:r w:rsidR="00EC37FB" w:rsidRPr="00927462">
              <w:rPr>
                <w:color w:val="000000"/>
              </w:rPr>
              <w:t xml:space="preserve"> кв. 201</w:t>
            </w:r>
            <w:r w:rsidR="00916745">
              <w:rPr>
                <w:color w:val="000000"/>
              </w:rPr>
              <w:t>8</w:t>
            </w:r>
            <w:r w:rsidR="00EC37FB" w:rsidRPr="00927462">
              <w:rPr>
                <w:color w:val="000000"/>
              </w:rPr>
              <w:t>г.</w:t>
            </w:r>
          </w:p>
        </w:tc>
      </w:tr>
      <w:tr w:rsidR="00EC37FB" w:rsidRPr="00EB6CAF" w:rsidTr="00BE3BF0">
        <w:trPr>
          <w:trHeight w:val="6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Источник </w:t>
            </w:r>
            <w:r w:rsidR="00916745">
              <w:rPr>
                <w:color w:val="000000"/>
              </w:rPr>
              <w:t xml:space="preserve">и объем </w:t>
            </w:r>
            <w:r w:rsidRPr="00EB6CAF">
              <w:rPr>
                <w:color w:val="000000"/>
              </w:rPr>
              <w:t>финансирования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67C" w:rsidRDefault="00CD7C6A" w:rsidP="00ED14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внутригородского муниципального образования Санкт-Петербурга Муниципальный округ Черная речка на 2018 год; </w:t>
            </w:r>
            <w:r w:rsidR="00916745">
              <w:rPr>
                <w:color w:val="000000"/>
              </w:rPr>
              <w:t xml:space="preserve"> </w:t>
            </w:r>
          </w:p>
          <w:p w:rsidR="00EC37FB" w:rsidRPr="00EB6CAF" w:rsidRDefault="00D8046D" w:rsidP="001D15B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212,5</w:t>
            </w:r>
            <w:r w:rsidR="00916745" w:rsidRPr="0016667C">
              <w:rPr>
                <w:b/>
                <w:color w:val="000000"/>
              </w:rPr>
              <w:t xml:space="preserve"> тыс. руб.</w:t>
            </w:r>
          </w:p>
        </w:tc>
      </w:tr>
      <w:tr w:rsidR="00EC37FB" w:rsidRPr="00EB6CAF" w:rsidTr="00BE3BF0">
        <w:trPr>
          <w:trHeight w:val="42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Ответственный исполнитель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Отдел культуры и социальной политики</w:t>
            </w:r>
          </w:p>
        </w:tc>
      </w:tr>
      <w:tr w:rsidR="00EC37FB" w:rsidRPr="00EB6CAF" w:rsidTr="00BE3BF0">
        <w:trPr>
          <w:trHeight w:val="1217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Ожидаемый социально-экономический эффект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C5" w:rsidRDefault="00D962D5" w:rsidP="00AA0C63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Создание духовно </w:t>
            </w:r>
            <w:r w:rsidR="008720A4">
              <w:rPr>
                <w:color w:val="000000"/>
              </w:rPr>
              <w:t>насыщенного</w:t>
            </w:r>
            <w:r w:rsidR="008D04BC">
              <w:rPr>
                <w:color w:val="000000"/>
              </w:rPr>
              <w:t>,</w:t>
            </w:r>
            <w:r w:rsidR="008720A4">
              <w:rPr>
                <w:color w:val="000000"/>
              </w:rPr>
              <w:t xml:space="preserve"> культурно-</w:t>
            </w:r>
            <w:r w:rsidRPr="00A34150">
              <w:rPr>
                <w:color w:val="000000"/>
              </w:rPr>
              <w:t>досугового пространства и оптимизации услови</w:t>
            </w:r>
            <w:r w:rsidR="007B6134">
              <w:rPr>
                <w:color w:val="000000"/>
              </w:rPr>
              <w:t>й саморазвития культурной жизни</w:t>
            </w:r>
            <w:r w:rsidR="00D36622">
              <w:rPr>
                <w:color w:val="000000"/>
              </w:rPr>
              <w:t xml:space="preserve"> для населения округа.</w:t>
            </w:r>
          </w:p>
          <w:p w:rsidR="00EC37FB" w:rsidRPr="00EB6CAF" w:rsidRDefault="007B6134" w:rsidP="00AA0C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D962D5" w:rsidRPr="00A34150">
              <w:rPr>
                <w:color w:val="000000"/>
              </w:rPr>
              <w:t>ормирование системы культурно-массовых мероприятий, прививающих навыки в проведении активного творческого досуга.</w:t>
            </w:r>
          </w:p>
        </w:tc>
      </w:tr>
    </w:tbl>
    <w:p w:rsidR="00DF3E83" w:rsidRDefault="00EC37FB" w:rsidP="00BE3BF0">
      <w:pPr>
        <w:jc w:val="right"/>
      </w:pPr>
      <w:r w:rsidRPr="00EB6CAF">
        <w:br w:type="page"/>
      </w:r>
    </w:p>
    <w:tbl>
      <w:tblPr>
        <w:tblW w:w="9782" w:type="dxa"/>
        <w:tblCellSpacing w:w="0" w:type="dxa"/>
        <w:tblInd w:w="-411" w:type="dxa"/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418"/>
        <w:gridCol w:w="1559"/>
      </w:tblGrid>
      <w:tr w:rsidR="00EC37FB" w:rsidRPr="00EB6CAF" w:rsidTr="00BE3BF0">
        <w:trPr>
          <w:trHeight w:val="300"/>
          <w:tblCellSpacing w:w="0" w:type="dxa"/>
        </w:trPr>
        <w:tc>
          <w:tcPr>
            <w:tcW w:w="97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4FB" w:rsidRDefault="006824FB">
            <w:pPr>
              <w:jc w:val="center"/>
              <w:rPr>
                <w:color w:val="000000"/>
              </w:rPr>
            </w:pP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ОСНОВНЫЕ МЕРОПРИЯТИЯ ПО РЕАЛИЗАЦИИ ПРОГРАММЫ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</w:p>
        </w:tc>
      </w:tr>
      <w:tr w:rsidR="00EC37FB" w:rsidRPr="00EB6CAF" w:rsidTr="00BE3BF0">
        <w:trPr>
          <w:trHeight w:val="855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6F4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№ 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proofErr w:type="gramStart"/>
            <w:r w:rsidRPr="00EB6CAF">
              <w:rPr>
                <w:color w:val="000000"/>
              </w:rPr>
              <w:t>п</w:t>
            </w:r>
            <w:proofErr w:type="gramEnd"/>
            <w:r w:rsidRPr="00EB6CAF">
              <w:rPr>
                <w:color w:val="000000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ind w:left="-867" w:firstLine="867"/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Наименование мероприятия (вид расходов)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Сумма по смете расходов 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(тыс. руб.)</w:t>
            </w:r>
          </w:p>
        </w:tc>
      </w:tr>
      <w:tr w:rsidR="00EC37FB" w:rsidRPr="00EB6CAF" w:rsidTr="00BE3BF0">
        <w:trPr>
          <w:trHeight w:val="411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b/>
                <w:color w:val="000000"/>
              </w:rPr>
            </w:pPr>
            <w:r w:rsidRPr="00EB6CAF">
              <w:rPr>
                <w:b/>
                <w:color w:val="000000"/>
              </w:rPr>
              <w:t>1</w:t>
            </w:r>
            <w:r w:rsidR="00DA76F4">
              <w:rPr>
                <w:b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A4797E">
            <w:pPr>
              <w:jc w:val="both"/>
              <w:rPr>
                <w:b/>
                <w:color w:val="000000"/>
              </w:rPr>
            </w:pPr>
            <w:r w:rsidRPr="00EB6CAF">
              <w:rPr>
                <w:b/>
                <w:color w:val="000000"/>
              </w:rPr>
              <w:t xml:space="preserve">Организация и проведение </w:t>
            </w:r>
            <w:r w:rsidR="00A4797E" w:rsidRPr="00A4797E">
              <w:rPr>
                <w:b/>
                <w:color w:val="000000"/>
              </w:rPr>
              <w:t xml:space="preserve">посещения жителями округа </w:t>
            </w:r>
            <w:r w:rsidRPr="00EB6CAF">
              <w:rPr>
                <w:b/>
                <w:color w:val="000000"/>
              </w:rPr>
              <w:t xml:space="preserve">досуговых </w:t>
            </w:r>
            <w:r w:rsidR="00A4797E">
              <w:rPr>
                <w:b/>
                <w:color w:val="000000"/>
              </w:rPr>
              <w:t>мероприятий</w:t>
            </w:r>
            <w:r w:rsidR="00AC7A9D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2E10B1" w:rsidP="00560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</w:t>
            </w:r>
            <w:r w:rsidR="005607BF">
              <w:rPr>
                <w:b/>
                <w:color w:val="000000"/>
              </w:rPr>
              <w:t>3</w:t>
            </w:r>
            <w:r w:rsidR="00EC37FB" w:rsidRPr="00EB6CAF">
              <w:rPr>
                <w:b/>
                <w:color w:val="000000"/>
              </w:rPr>
              <w:t xml:space="preserve"> кв.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385879" w:rsidRDefault="00BB1C57" w:rsidP="002E10B1">
            <w:pPr>
              <w:jc w:val="center"/>
              <w:rPr>
                <w:b/>
              </w:rPr>
            </w:pPr>
            <w:r>
              <w:rPr>
                <w:b/>
              </w:rPr>
              <w:t>212,5</w:t>
            </w:r>
          </w:p>
        </w:tc>
      </w:tr>
      <w:tr w:rsidR="00EC37FB" w:rsidRPr="00EB6CAF" w:rsidTr="002E10B1">
        <w:trPr>
          <w:trHeight w:val="743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1.1.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7FB" w:rsidRPr="00D11498" w:rsidRDefault="002E10B1" w:rsidP="00917C34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948" w:rsidRDefault="002E10B1" w:rsidP="00EB2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2E10B1" w:rsidRPr="00EB6CAF" w:rsidRDefault="002E10B1" w:rsidP="00EB2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(апрель)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7FB" w:rsidRPr="00385879" w:rsidRDefault="002E10B1">
            <w:pPr>
              <w:jc w:val="center"/>
            </w:pPr>
            <w:r>
              <w:t>25,0</w:t>
            </w:r>
          </w:p>
        </w:tc>
      </w:tr>
      <w:tr w:rsidR="002E10B1" w:rsidRPr="00EB6CAF" w:rsidTr="00917C34">
        <w:trPr>
          <w:trHeight w:val="743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0B1" w:rsidRPr="00EB6CAF" w:rsidRDefault="002E1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0B1" w:rsidRPr="00D11498" w:rsidRDefault="002E10B1" w:rsidP="004A745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0B1" w:rsidRDefault="002E10B1" w:rsidP="004A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B6CAF">
              <w:rPr>
                <w:color w:val="000000"/>
              </w:rPr>
              <w:t xml:space="preserve"> кв.</w:t>
            </w:r>
          </w:p>
          <w:p w:rsidR="002E10B1" w:rsidRPr="00EB6CAF" w:rsidRDefault="002E10B1" w:rsidP="004A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(август-сентябрь)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0B1" w:rsidRPr="00385879" w:rsidRDefault="00BB1C57" w:rsidP="004A7456">
            <w:pPr>
              <w:jc w:val="center"/>
            </w:pPr>
            <w:r>
              <w:t>187,5</w:t>
            </w:r>
          </w:p>
        </w:tc>
      </w:tr>
      <w:tr w:rsidR="002E10B1" w:rsidRPr="00EB6CAF" w:rsidTr="00BE3BF0">
        <w:trPr>
          <w:trHeight w:val="255"/>
          <w:tblCellSpacing w:w="0" w:type="dxa"/>
        </w:trPr>
        <w:tc>
          <w:tcPr>
            <w:tcW w:w="8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B1" w:rsidRPr="00EB6CAF" w:rsidRDefault="002E10B1" w:rsidP="0092050D">
            <w:pPr>
              <w:ind w:left="112"/>
              <w:rPr>
                <w:b/>
                <w:color w:val="000000"/>
              </w:rPr>
            </w:pPr>
            <w:r w:rsidRPr="00EB6CAF"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B1" w:rsidRPr="00385879" w:rsidRDefault="00BB1C57" w:rsidP="002E10B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212,5</w:t>
            </w:r>
          </w:p>
        </w:tc>
      </w:tr>
    </w:tbl>
    <w:p w:rsidR="00EC37FB" w:rsidRPr="00EB6CAF" w:rsidRDefault="00EC37FB" w:rsidP="00EC37FB"/>
    <w:p w:rsidR="00EC37FB" w:rsidRPr="00EB6CAF" w:rsidRDefault="00EC37FB" w:rsidP="00EC37FB"/>
    <w:p w:rsidR="00EC37FB" w:rsidRPr="00EB6CAF" w:rsidRDefault="00EC37FB" w:rsidP="00EC37FB"/>
    <w:p w:rsidR="00B66C0F" w:rsidRDefault="00B66C0F">
      <w:pPr>
        <w:suppressAutoHyphens w:val="0"/>
        <w:spacing w:after="200" w:line="276" w:lineRule="auto"/>
      </w:pPr>
      <w:r>
        <w:br w:type="page"/>
      </w:r>
    </w:p>
    <w:p w:rsidR="005E294A" w:rsidRPr="00B83F49" w:rsidRDefault="005E294A" w:rsidP="005E294A">
      <w:pPr>
        <w:jc w:val="right"/>
      </w:pPr>
      <w:r w:rsidRPr="00B83F49">
        <w:lastRenderedPageBreak/>
        <w:t>Приложение к Муниципальной программе на 201</w:t>
      </w:r>
      <w:r>
        <w:t>8</w:t>
      </w:r>
      <w:r w:rsidRPr="00B83F49">
        <w:t xml:space="preserve"> год №</w:t>
      </w:r>
      <w:r>
        <w:t xml:space="preserve"> 7</w:t>
      </w:r>
    </w:p>
    <w:p w:rsidR="005E294A" w:rsidRPr="00B83F49" w:rsidRDefault="005E294A" w:rsidP="005E294A">
      <w:pPr>
        <w:jc w:val="right"/>
      </w:pPr>
      <w:r w:rsidRPr="00B83F49">
        <w:rPr>
          <w:color w:val="000000"/>
        </w:rPr>
        <w:t>«</w:t>
      </w:r>
      <w:r w:rsidRPr="00EB6CAF">
        <w:rPr>
          <w:color w:val="000000"/>
        </w:rPr>
        <w:t>Организация и проведение досуговых мероприятий для жителей МО Черная речка</w:t>
      </w:r>
      <w:r w:rsidRPr="00B83F49">
        <w:t>»</w:t>
      </w:r>
    </w:p>
    <w:p w:rsidR="005E294A" w:rsidRDefault="005E294A" w:rsidP="005E294A">
      <w:pPr>
        <w:jc w:val="right"/>
      </w:pPr>
    </w:p>
    <w:p w:rsidR="005E294A" w:rsidRPr="00B83F49" w:rsidRDefault="005E294A" w:rsidP="005E294A">
      <w:pPr>
        <w:jc w:val="right"/>
      </w:pPr>
    </w:p>
    <w:p w:rsidR="005E294A" w:rsidRPr="00EB6CAF" w:rsidRDefault="005E294A" w:rsidP="005E294A">
      <w:pPr>
        <w:jc w:val="right"/>
      </w:pPr>
    </w:p>
    <w:tbl>
      <w:tblPr>
        <w:tblW w:w="9385" w:type="dxa"/>
        <w:tblCellSpacing w:w="0" w:type="dxa"/>
        <w:tblLook w:val="00A0" w:firstRow="1" w:lastRow="0" w:firstColumn="1" w:lastColumn="0" w:noHBand="0" w:noVBand="0"/>
      </w:tblPr>
      <w:tblGrid>
        <w:gridCol w:w="582"/>
        <w:gridCol w:w="5812"/>
        <w:gridCol w:w="851"/>
        <w:gridCol w:w="850"/>
        <w:gridCol w:w="1290"/>
      </w:tblGrid>
      <w:tr w:rsidR="005E294A" w:rsidRPr="00EB6CAF" w:rsidTr="00250FAB">
        <w:trPr>
          <w:trHeight w:val="49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b/>
                <w:bCs/>
                <w:color w:val="000000"/>
              </w:rPr>
              <w:t>ТЕХНИЧЕСКАЯ СМЕТА</w:t>
            </w:r>
          </w:p>
        </w:tc>
      </w:tr>
      <w:tr w:rsidR="005E294A" w:rsidRPr="00EB6CAF" w:rsidTr="00250FAB">
        <w:trPr>
          <w:trHeight w:val="81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Наименование мероприятия: </w:t>
            </w: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й.</w:t>
            </w:r>
          </w:p>
        </w:tc>
      </w:tr>
      <w:tr w:rsidR="005E294A" w:rsidRPr="00EB6CAF" w:rsidTr="00250FAB">
        <w:trPr>
          <w:trHeight w:val="532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5E294A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выполнения: </w:t>
            </w:r>
            <w:r>
              <w:rPr>
                <w:color w:val="000000"/>
              </w:rPr>
              <w:t>II</w:t>
            </w:r>
            <w:r w:rsidRPr="00EB6C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кв. 2018 </w:t>
            </w:r>
            <w:r w:rsidRPr="00EB6CAF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(апрель)</w:t>
            </w:r>
          </w:p>
        </w:tc>
      </w:tr>
      <w:tr w:rsidR="005E294A" w:rsidRPr="00EB6CAF" w:rsidTr="00250FAB">
        <w:trPr>
          <w:trHeight w:val="2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№ </w:t>
            </w:r>
            <w:proofErr w:type="gramStart"/>
            <w:r w:rsidRPr="00EB6CAF">
              <w:rPr>
                <w:color w:val="000000"/>
              </w:rPr>
              <w:t>п</w:t>
            </w:r>
            <w:proofErr w:type="gramEnd"/>
            <w:r w:rsidRPr="00EB6CAF">
              <w:rPr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Един</w:t>
            </w:r>
            <w:proofErr w:type="gramStart"/>
            <w:r w:rsidRPr="00EB6CAF">
              <w:rPr>
                <w:color w:val="000000"/>
              </w:rPr>
              <w:t>.</w:t>
            </w:r>
            <w:proofErr w:type="gramEnd"/>
            <w:r w:rsidRPr="00EB6CAF">
              <w:rPr>
                <w:color w:val="000000"/>
              </w:rPr>
              <w:t xml:space="preserve"> </w:t>
            </w:r>
            <w:proofErr w:type="gramStart"/>
            <w:r w:rsidRPr="00EB6CAF">
              <w:rPr>
                <w:color w:val="000000"/>
              </w:rPr>
              <w:t>и</w:t>
            </w:r>
            <w:proofErr w:type="gramEnd"/>
            <w:r w:rsidRPr="00EB6CAF">
              <w:rPr>
                <w:color w:val="000000"/>
              </w:rPr>
              <w:t>зм.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  <w:r w:rsidRPr="00EB6CAF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Общая стоимость, </w:t>
            </w:r>
          </w:p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(тыс. руб.)</w:t>
            </w:r>
          </w:p>
        </w:tc>
      </w:tr>
      <w:tr w:rsidR="005E294A" w:rsidRPr="00EB6CAF" w:rsidTr="00250FAB">
        <w:trPr>
          <w:trHeight w:val="4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5E294A">
            <w:pPr>
              <w:ind w:left="95" w:right="1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 (Кронштадт; количество – 1 шт.)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C522E3">
              <w:rPr>
                <w:color w:val="000000"/>
              </w:rPr>
              <w:t>,0</w:t>
            </w:r>
          </w:p>
        </w:tc>
      </w:tr>
      <w:tr w:rsidR="005E294A" w:rsidRPr="00EB6CAF" w:rsidTr="00250FAB">
        <w:trPr>
          <w:trHeight w:val="20"/>
          <w:tblCellSpacing w:w="0" w:type="dxa"/>
        </w:trPr>
        <w:tc>
          <w:tcPr>
            <w:tcW w:w="8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ind w:left="127"/>
              <w:rPr>
                <w:color w:val="000000"/>
              </w:rPr>
            </w:pPr>
            <w:r w:rsidRPr="00EB6CA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EB6CAF">
              <w:rPr>
                <w:b/>
                <w:bCs/>
                <w:color w:val="000000"/>
              </w:rPr>
              <w:t>,0</w:t>
            </w:r>
          </w:p>
        </w:tc>
      </w:tr>
    </w:tbl>
    <w:p w:rsidR="005E294A" w:rsidRPr="00EB6CAF" w:rsidRDefault="005E294A" w:rsidP="005E294A"/>
    <w:p w:rsidR="005E294A" w:rsidRPr="00EB6CAF" w:rsidRDefault="005E294A" w:rsidP="005E294A">
      <w:pPr>
        <w:tabs>
          <w:tab w:val="left" w:pos="8190"/>
        </w:tabs>
      </w:pPr>
    </w:p>
    <w:p w:rsidR="005E294A" w:rsidRPr="00EB6CAF" w:rsidRDefault="005E294A" w:rsidP="005E294A">
      <w:pPr>
        <w:suppressAutoHyphens w:val="0"/>
        <w:spacing w:after="200" w:line="276" w:lineRule="auto"/>
      </w:pPr>
    </w:p>
    <w:p w:rsidR="005E294A" w:rsidRDefault="005E294A">
      <w:pPr>
        <w:suppressAutoHyphens w:val="0"/>
        <w:spacing w:after="200" w:line="276" w:lineRule="auto"/>
      </w:pPr>
      <w:r>
        <w:br w:type="page"/>
      </w:r>
    </w:p>
    <w:p w:rsidR="006824FB" w:rsidRPr="00B83F49" w:rsidRDefault="006824FB" w:rsidP="00AE7D26">
      <w:pPr>
        <w:jc w:val="right"/>
      </w:pPr>
      <w:r w:rsidRPr="00B83F49">
        <w:lastRenderedPageBreak/>
        <w:t>Приложение к Муниципальной программе на 201</w:t>
      </w:r>
      <w:r>
        <w:t>8</w:t>
      </w:r>
      <w:r w:rsidRPr="00B83F49">
        <w:t xml:space="preserve"> год №</w:t>
      </w:r>
      <w:r>
        <w:t xml:space="preserve"> </w:t>
      </w:r>
      <w:r w:rsidR="00151F9E">
        <w:t>7</w:t>
      </w:r>
    </w:p>
    <w:p w:rsidR="006824FB" w:rsidRPr="00B83F49" w:rsidRDefault="006824FB" w:rsidP="006824FB">
      <w:pPr>
        <w:jc w:val="right"/>
      </w:pPr>
      <w:r w:rsidRPr="00B83F49">
        <w:rPr>
          <w:color w:val="000000"/>
        </w:rPr>
        <w:t>«</w:t>
      </w:r>
      <w:r w:rsidRPr="00EB6CAF">
        <w:rPr>
          <w:color w:val="000000"/>
        </w:rPr>
        <w:t>Организация и проведение досуговых мероприятий для жителей МО Черная речка</w:t>
      </w:r>
      <w:r w:rsidRPr="00B83F49">
        <w:t>»</w:t>
      </w:r>
    </w:p>
    <w:p w:rsidR="006824FB" w:rsidRDefault="006824FB" w:rsidP="006824FB">
      <w:pPr>
        <w:jc w:val="right"/>
      </w:pPr>
    </w:p>
    <w:p w:rsidR="00520343" w:rsidRPr="00B83F49" w:rsidRDefault="00520343" w:rsidP="006824FB">
      <w:pPr>
        <w:jc w:val="right"/>
      </w:pPr>
    </w:p>
    <w:p w:rsidR="0027096E" w:rsidRPr="00EB6CAF" w:rsidRDefault="0027096E" w:rsidP="00EC37FB">
      <w:pPr>
        <w:jc w:val="right"/>
      </w:pPr>
    </w:p>
    <w:tbl>
      <w:tblPr>
        <w:tblW w:w="9385" w:type="dxa"/>
        <w:tblCellSpacing w:w="0" w:type="dxa"/>
        <w:tblLook w:val="00A0" w:firstRow="1" w:lastRow="0" w:firstColumn="1" w:lastColumn="0" w:noHBand="0" w:noVBand="0"/>
      </w:tblPr>
      <w:tblGrid>
        <w:gridCol w:w="582"/>
        <w:gridCol w:w="5812"/>
        <w:gridCol w:w="851"/>
        <w:gridCol w:w="850"/>
        <w:gridCol w:w="1290"/>
      </w:tblGrid>
      <w:tr w:rsidR="00EC37FB" w:rsidRPr="00EB6CAF" w:rsidTr="003B7DBB">
        <w:trPr>
          <w:trHeight w:val="49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b/>
                <w:bCs/>
                <w:color w:val="000000"/>
              </w:rPr>
              <w:t>ТЕХНИЧЕСКАЯ СМЕТА</w:t>
            </w:r>
          </w:p>
        </w:tc>
      </w:tr>
      <w:tr w:rsidR="00EC37FB" w:rsidRPr="00EB6CAF" w:rsidTr="003B7DBB">
        <w:trPr>
          <w:trHeight w:val="81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DBB" w:rsidRPr="00EB6CAF" w:rsidRDefault="00EC37FB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Наименование мероприятия: </w:t>
            </w:r>
            <w:r w:rsidR="00D055B9">
              <w:rPr>
                <w:color w:val="000000"/>
              </w:rPr>
              <w:t xml:space="preserve">Организация и проведение посещения </w:t>
            </w:r>
            <w:r w:rsidR="00D055B9" w:rsidRPr="002F6F09">
              <w:rPr>
                <w:color w:val="000000"/>
              </w:rPr>
              <w:t xml:space="preserve">жителями округа </w:t>
            </w:r>
            <w:r w:rsidR="00D055B9">
              <w:rPr>
                <w:color w:val="000000"/>
              </w:rPr>
              <w:t xml:space="preserve">досуговых </w:t>
            </w:r>
            <w:r w:rsidR="00D055B9" w:rsidRPr="002F6F09">
              <w:rPr>
                <w:color w:val="000000"/>
              </w:rPr>
              <w:t>экскурси</w:t>
            </w:r>
            <w:r w:rsidR="00D055B9">
              <w:rPr>
                <w:color w:val="000000"/>
              </w:rPr>
              <w:t>й.</w:t>
            </w:r>
          </w:p>
        </w:tc>
      </w:tr>
      <w:tr w:rsidR="00EC37FB" w:rsidRPr="00EB6CAF" w:rsidTr="003B7DBB">
        <w:trPr>
          <w:trHeight w:val="532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DBB" w:rsidRPr="00EB6CAF" w:rsidRDefault="00EC37FB" w:rsidP="00E61A2F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выполнения: </w:t>
            </w:r>
            <w:r w:rsidR="005607BF">
              <w:rPr>
                <w:color w:val="000000"/>
              </w:rPr>
              <w:t>II</w:t>
            </w:r>
            <w:r w:rsidR="00D914ED">
              <w:rPr>
                <w:color w:val="000000"/>
              </w:rPr>
              <w:t>I</w:t>
            </w:r>
            <w:r w:rsidR="00D914ED" w:rsidRPr="00EB6CAF">
              <w:rPr>
                <w:color w:val="000000"/>
              </w:rPr>
              <w:t xml:space="preserve"> </w:t>
            </w:r>
            <w:r w:rsidR="00D914ED">
              <w:rPr>
                <w:color w:val="000000"/>
              </w:rPr>
              <w:t xml:space="preserve">кв. 2018 </w:t>
            </w:r>
            <w:r w:rsidRPr="00EB6CAF">
              <w:rPr>
                <w:color w:val="000000"/>
              </w:rPr>
              <w:t xml:space="preserve">г. </w:t>
            </w:r>
            <w:r w:rsidR="00C31948">
              <w:rPr>
                <w:color w:val="000000"/>
              </w:rPr>
              <w:t>(</w:t>
            </w:r>
            <w:r w:rsidR="00BD64D6">
              <w:rPr>
                <w:color w:val="000000"/>
              </w:rPr>
              <w:t>август-сентябрь</w:t>
            </w:r>
            <w:r w:rsidR="00C31948">
              <w:rPr>
                <w:color w:val="000000"/>
              </w:rPr>
              <w:t>)</w:t>
            </w:r>
          </w:p>
        </w:tc>
      </w:tr>
      <w:tr w:rsidR="004D1A9A" w:rsidRPr="00EB6CAF" w:rsidTr="007C464F">
        <w:trPr>
          <w:trHeight w:val="2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№ </w:t>
            </w:r>
            <w:proofErr w:type="gramStart"/>
            <w:r w:rsidRPr="00EB6CAF">
              <w:rPr>
                <w:color w:val="000000"/>
              </w:rPr>
              <w:t>п</w:t>
            </w:r>
            <w:proofErr w:type="gramEnd"/>
            <w:r w:rsidRPr="00EB6CAF">
              <w:rPr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Един</w:t>
            </w:r>
            <w:proofErr w:type="gramStart"/>
            <w:r w:rsidRPr="00EB6CAF">
              <w:rPr>
                <w:color w:val="000000"/>
              </w:rPr>
              <w:t>.</w:t>
            </w:r>
            <w:proofErr w:type="gramEnd"/>
            <w:r w:rsidRPr="00EB6CAF">
              <w:rPr>
                <w:color w:val="000000"/>
              </w:rPr>
              <w:t xml:space="preserve"> </w:t>
            </w:r>
            <w:proofErr w:type="gramStart"/>
            <w:r w:rsidRPr="00EB6CAF">
              <w:rPr>
                <w:color w:val="000000"/>
              </w:rPr>
              <w:t>и</w:t>
            </w:r>
            <w:proofErr w:type="gramEnd"/>
            <w:r w:rsidRPr="00EB6CAF">
              <w:rPr>
                <w:color w:val="000000"/>
              </w:rPr>
              <w:t>зм.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B24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  <w:r w:rsidR="004D1A9A" w:rsidRPr="00EB6CAF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Общая стоимость, </w:t>
            </w:r>
          </w:p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(тыс. руб.)</w:t>
            </w:r>
          </w:p>
        </w:tc>
      </w:tr>
      <w:tr w:rsidR="004D1A9A" w:rsidRPr="00EB6CAF" w:rsidTr="001B15F6">
        <w:trPr>
          <w:trHeight w:val="4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D055B9" w:rsidP="00FA02E2">
            <w:pPr>
              <w:ind w:left="95" w:right="1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</w:t>
            </w:r>
            <w:r w:rsidR="002201B8">
              <w:rPr>
                <w:color w:val="000000"/>
              </w:rPr>
              <w:t xml:space="preserve"> (</w:t>
            </w:r>
            <w:r w:rsidR="00BD64D6">
              <w:rPr>
                <w:color w:val="000000"/>
              </w:rPr>
              <w:t xml:space="preserve">Петергоф, Гатчина, Ораниенбаум, </w:t>
            </w:r>
            <w:proofErr w:type="spellStart"/>
            <w:r w:rsidR="00BD64D6">
              <w:rPr>
                <w:color w:val="000000"/>
              </w:rPr>
              <w:t>Константино-Еленинский</w:t>
            </w:r>
            <w:proofErr w:type="spellEnd"/>
            <w:r w:rsidR="00BD64D6">
              <w:rPr>
                <w:color w:val="000000"/>
              </w:rPr>
              <w:t xml:space="preserve"> женский монастырь, «Дорога жизни»</w:t>
            </w:r>
            <w:r w:rsidR="00FA02E2">
              <w:rPr>
                <w:color w:val="000000"/>
              </w:rPr>
              <w:t>;</w:t>
            </w:r>
            <w:r w:rsidR="00977248">
              <w:rPr>
                <w:color w:val="000000"/>
              </w:rPr>
              <w:t xml:space="preserve"> </w:t>
            </w:r>
            <w:r w:rsidR="0002584F">
              <w:rPr>
                <w:color w:val="000000"/>
              </w:rPr>
              <w:t xml:space="preserve">количество </w:t>
            </w:r>
            <w:r w:rsidR="00977248">
              <w:rPr>
                <w:color w:val="000000"/>
              </w:rPr>
              <w:t xml:space="preserve">– </w:t>
            </w:r>
            <w:r w:rsidR="0002584F">
              <w:rPr>
                <w:color w:val="000000"/>
              </w:rPr>
              <w:t>5 шт.</w:t>
            </w:r>
            <w:r w:rsidR="002201B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D055B9" w:rsidP="00D05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D1A9A">
              <w:rPr>
                <w:color w:val="000000"/>
              </w:rPr>
              <w:t>сл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A9A" w:rsidRPr="00EB6CAF" w:rsidRDefault="00F70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</w:t>
            </w:r>
          </w:p>
        </w:tc>
      </w:tr>
      <w:tr w:rsidR="00EC37FB" w:rsidRPr="00EB6CAF" w:rsidTr="003B7DBB">
        <w:trPr>
          <w:trHeight w:val="20"/>
          <w:tblCellSpacing w:w="0" w:type="dxa"/>
        </w:trPr>
        <w:tc>
          <w:tcPr>
            <w:tcW w:w="8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ind w:left="127"/>
              <w:rPr>
                <w:color w:val="000000"/>
              </w:rPr>
            </w:pPr>
            <w:r w:rsidRPr="00EB6CA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F70E8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187,5</w:t>
            </w:r>
          </w:p>
        </w:tc>
      </w:tr>
    </w:tbl>
    <w:p w:rsidR="00EC37FB" w:rsidRPr="00EB6CAF" w:rsidRDefault="00EC37FB" w:rsidP="00EC37FB"/>
    <w:p w:rsidR="00EC37FB" w:rsidRPr="00EB6CAF" w:rsidRDefault="00EC37FB" w:rsidP="00EC37FB">
      <w:pPr>
        <w:tabs>
          <w:tab w:val="left" w:pos="8190"/>
        </w:tabs>
      </w:pPr>
    </w:p>
    <w:p w:rsidR="009F07DF" w:rsidRPr="00EB6CAF" w:rsidRDefault="009F07DF" w:rsidP="00520343">
      <w:pPr>
        <w:suppressAutoHyphens w:val="0"/>
        <w:spacing w:after="200" w:line="276" w:lineRule="auto"/>
      </w:pPr>
    </w:p>
    <w:sectPr w:rsidR="009F07DF" w:rsidRPr="00EB6CAF" w:rsidSect="00B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404"/>
    <w:rsid w:val="00007696"/>
    <w:rsid w:val="00017F64"/>
    <w:rsid w:val="0002584F"/>
    <w:rsid w:val="00046C61"/>
    <w:rsid w:val="000835C0"/>
    <w:rsid w:val="0008394C"/>
    <w:rsid w:val="00085AE1"/>
    <w:rsid w:val="00092761"/>
    <w:rsid w:val="000B1DA2"/>
    <w:rsid w:val="000D0420"/>
    <w:rsid w:val="000E745D"/>
    <w:rsid w:val="0010294D"/>
    <w:rsid w:val="00121A65"/>
    <w:rsid w:val="001332B9"/>
    <w:rsid w:val="00151F9E"/>
    <w:rsid w:val="00154A74"/>
    <w:rsid w:val="0016667C"/>
    <w:rsid w:val="00187AC3"/>
    <w:rsid w:val="00191295"/>
    <w:rsid w:val="001B15F6"/>
    <w:rsid w:val="001C09F9"/>
    <w:rsid w:val="001D15BA"/>
    <w:rsid w:val="001F31CC"/>
    <w:rsid w:val="002201B8"/>
    <w:rsid w:val="00223479"/>
    <w:rsid w:val="00234D7B"/>
    <w:rsid w:val="002357A2"/>
    <w:rsid w:val="0024070C"/>
    <w:rsid w:val="00244404"/>
    <w:rsid w:val="00263383"/>
    <w:rsid w:val="0027096E"/>
    <w:rsid w:val="00273B66"/>
    <w:rsid w:val="00276CD2"/>
    <w:rsid w:val="00286D95"/>
    <w:rsid w:val="002C253E"/>
    <w:rsid w:val="002E10B1"/>
    <w:rsid w:val="002E770C"/>
    <w:rsid w:val="002F30AA"/>
    <w:rsid w:val="002F6F09"/>
    <w:rsid w:val="00324DD2"/>
    <w:rsid w:val="00326A4F"/>
    <w:rsid w:val="00330927"/>
    <w:rsid w:val="0033447F"/>
    <w:rsid w:val="00363B09"/>
    <w:rsid w:val="00380AB3"/>
    <w:rsid w:val="00385879"/>
    <w:rsid w:val="003905C5"/>
    <w:rsid w:val="003A5955"/>
    <w:rsid w:val="003B7DBB"/>
    <w:rsid w:val="003C3B97"/>
    <w:rsid w:val="003C41D5"/>
    <w:rsid w:val="003D16B8"/>
    <w:rsid w:val="00454D39"/>
    <w:rsid w:val="004774B2"/>
    <w:rsid w:val="0047792C"/>
    <w:rsid w:val="004A6002"/>
    <w:rsid w:val="004A6FC3"/>
    <w:rsid w:val="004B0068"/>
    <w:rsid w:val="004D1182"/>
    <w:rsid w:val="004D1A9A"/>
    <w:rsid w:val="004F2A8B"/>
    <w:rsid w:val="004F6E74"/>
    <w:rsid w:val="004F6EBB"/>
    <w:rsid w:val="0050419D"/>
    <w:rsid w:val="00520343"/>
    <w:rsid w:val="005607BF"/>
    <w:rsid w:val="00575A02"/>
    <w:rsid w:val="005802E4"/>
    <w:rsid w:val="00587124"/>
    <w:rsid w:val="005921E9"/>
    <w:rsid w:val="005A0D9D"/>
    <w:rsid w:val="005B0B84"/>
    <w:rsid w:val="005C3D62"/>
    <w:rsid w:val="005E294A"/>
    <w:rsid w:val="005E6233"/>
    <w:rsid w:val="005F1E87"/>
    <w:rsid w:val="005F377E"/>
    <w:rsid w:val="005F5D16"/>
    <w:rsid w:val="005F7210"/>
    <w:rsid w:val="00607BD3"/>
    <w:rsid w:val="00617889"/>
    <w:rsid w:val="00622891"/>
    <w:rsid w:val="00634B41"/>
    <w:rsid w:val="00654512"/>
    <w:rsid w:val="006824FB"/>
    <w:rsid w:val="00687E1E"/>
    <w:rsid w:val="006B2626"/>
    <w:rsid w:val="006D03AD"/>
    <w:rsid w:val="006D7651"/>
    <w:rsid w:val="006E7BEA"/>
    <w:rsid w:val="007519E5"/>
    <w:rsid w:val="00755F78"/>
    <w:rsid w:val="0076152B"/>
    <w:rsid w:val="007616C6"/>
    <w:rsid w:val="007761FE"/>
    <w:rsid w:val="00776732"/>
    <w:rsid w:val="007A3D9E"/>
    <w:rsid w:val="007B6134"/>
    <w:rsid w:val="007C464F"/>
    <w:rsid w:val="007D7D98"/>
    <w:rsid w:val="007E2D2C"/>
    <w:rsid w:val="00803F2C"/>
    <w:rsid w:val="0080627A"/>
    <w:rsid w:val="00832BE0"/>
    <w:rsid w:val="00842E74"/>
    <w:rsid w:val="0085682B"/>
    <w:rsid w:val="008609CF"/>
    <w:rsid w:val="008720A4"/>
    <w:rsid w:val="008C1F78"/>
    <w:rsid w:val="008C583E"/>
    <w:rsid w:val="008D04BC"/>
    <w:rsid w:val="008F77C7"/>
    <w:rsid w:val="00904349"/>
    <w:rsid w:val="00916745"/>
    <w:rsid w:val="00917C34"/>
    <w:rsid w:val="0092050D"/>
    <w:rsid w:val="00926F42"/>
    <w:rsid w:val="00927462"/>
    <w:rsid w:val="00970B29"/>
    <w:rsid w:val="00977248"/>
    <w:rsid w:val="009773BF"/>
    <w:rsid w:val="009832C7"/>
    <w:rsid w:val="009B31DB"/>
    <w:rsid w:val="009C49D5"/>
    <w:rsid w:val="009E41E8"/>
    <w:rsid w:val="009F07DF"/>
    <w:rsid w:val="009F0DFE"/>
    <w:rsid w:val="00A06047"/>
    <w:rsid w:val="00A21930"/>
    <w:rsid w:val="00A35503"/>
    <w:rsid w:val="00A4797E"/>
    <w:rsid w:val="00A574E3"/>
    <w:rsid w:val="00A70D49"/>
    <w:rsid w:val="00A74E9F"/>
    <w:rsid w:val="00A90D67"/>
    <w:rsid w:val="00AA0C63"/>
    <w:rsid w:val="00AB570F"/>
    <w:rsid w:val="00AC364A"/>
    <w:rsid w:val="00AC3E11"/>
    <w:rsid w:val="00AC7A9D"/>
    <w:rsid w:val="00AD1A94"/>
    <w:rsid w:val="00AD38F7"/>
    <w:rsid w:val="00AE7D26"/>
    <w:rsid w:val="00AF617F"/>
    <w:rsid w:val="00B245A4"/>
    <w:rsid w:val="00B2612D"/>
    <w:rsid w:val="00B31686"/>
    <w:rsid w:val="00B55103"/>
    <w:rsid w:val="00B66C0F"/>
    <w:rsid w:val="00B765F5"/>
    <w:rsid w:val="00B83FDD"/>
    <w:rsid w:val="00BB1C57"/>
    <w:rsid w:val="00BB1F7E"/>
    <w:rsid w:val="00BC0F3B"/>
    <w:rsid w:val="00BD64D6"/>
    <w:rsid w:val="00BE3BF0"/>
    <w:rsid w:val="00BF46D9"/>
    <w:rsid w:val="00C07273"/>
    <w:rsid w:val="00C31948"/>
    <w:rsid w:val="00C4157E"/>
    <w:rsid w:val="00C416CE"/>
    <w:rsid w:val="00C47244"/>
    <w:rsid w:val="00C522E3"/>
    <w:rsid w:val="00C640D4"/>
    <w:rsid w:val="00C77775"/>
    <w:rsid w:val="00C96B85"/>
    <w:rsid w:val="00CA563C"/>
    <w:rsid w:val="00CC6B46"/>
    <w:rsid w:val="00CD7C6A"/>
    <w:rsid w:val="00CF3A2F"/>
    <w:rsid w:val="00D055B9"/>
    <w:rsid w:val="00D07FB6"/>
    <w:rsid w:val="00D11498"/>
    <w:rsid w:val="00D26D51"/>
    <w:rsid w:val="00D34D98"/>
    <w:rsid w:val="00D36622"/>
    <w:rsid w:val="00D60D30"/>
    <w:rsid w:val="00D65C67"/>
    <w:rsid w:val="00D77B87"/>
    <w:rsid w:val="00D8046D"/>
    <w:rsid w:val="00D914ED"/>
    <w:rsid w:val="00D962D5"/>
    <w:rsid w:val="00DA214F"/>
    <w:rsid w:val="00DA3BF6"/>
    <w:rsid w:val="00DA4545"/>
    <w:rsid w:val="00DA634F"/>
    <w:rsid w:val="00DA76F4"/>
    <w:rsid w:val="00DE4A51"/>
    <w:rsid w:val="00DE6105"/>
    <w:rsid w:val="00DF08D7"/>
    <w:rsid w:val="00DF3E83"/>
    <w:rsid w:val="00E144C2"/>
    <w:rsid w:val="00E3063A"/>
    <w:rsid w:val="00E337EA"/>
    <w:rsid w:val="00E61A2F"/>
    <w:rsid w:val="00E944B2"/>
    <w:rsid w:val="00EA1797"/>
    <w:rsid w:val="00EB248B"/>
    <w:rsid w:val="00EB5969"/>
    <w:rsid w:val="00EB6CAF"/>
    <w:rsid w:val="00EC37FB"/>
    <w:rsid w:val="00ED147C"/>
    <w:rsid w:val="00EF47FF"/>
    <w:rsid w:val="00EF7817"/>
    <w:rsid w:val="00F3337E"/>
    <w:rsid w:val="00F70E8F"/>
    <w:rsid w:val="00F940B1"/>
    <w:rsid w:val="00FA02E2"/>
    <w:rsid w:val="00FB7B7B"/>
    <w:rsid w:val="00FC6AE5"/>
    <w:rsid w:val="00FD7A6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4BE3-A993-4490-A439-82696CF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231</cp:revision>
  <cp:lastPrinted>2018-10-10T13:56:00Z</cp:lastPrinted>
  <dcterms:created xsi:type="dcterms:W3CDTF">2016-11-22T09:42:00Z</dcterms:created>
  <dcterms:modified xsi:type="dcterms:W3CDTF">2018-10-10T13:58:00Z</dcterms:modified>
</cp:coreProperties>
</file>