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99" w:rsidRDefault="007F0399" w:rsidP="00A346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621FA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37744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7F0399" w:rsidRPr="00B83F49" w:rsidRDefault="007F0399" w:rsidP="00A346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к  Постановлению от </w:t>
      </w:r>
      <w:r w:rsidR="00542138">
        <w:rPr>
          <w:rFonts w:ascii="Times New Roman" w:hAnsi="Times New Roman" w:cs="Times New Roman"/>
          <w:color w:val="000000"/>
          <w:sz w:val="24"/>
          <w:szCs w:val="24"/>
        </w:rPr>
        <w:t>15.05.2018</w:t>
      </w:r>
      <w:r w:rsidR="00437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37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138">
        <w:rPr>
          <w:rFonts w:ascii="Times New Roman" w:hAnsi="Times New Roman" w:cs="Times New Roman"/>
          <w:color w:val="000000"/>
          <w:sz w:val="24"/>
          <w:szCs w:val="24"/>
        </w:rPr>
        <w:t>121</w:t>
      </w:r>
    </w:p>
    <w:p w:rsidR="00F93D27" w:rsidRPr="00F93D27" w:rsidRDefault="00F93D27" w:rsidP="00F93D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3D27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от 25.12.2017 № 430</w:t>
      </w:r>
    </w:p>
    <w:p w:rsidR="00F93D27" w:rsidRPr="00F93D27" w:rsidRDefault="00F93D27" w:rsidP="00F93D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3D27">
        <w:rPr>
          <w:rFonts w:ascii="Times New Roman" w:hAnsi="Times New Roman" w:cs="Times New Roman"/>
          <w:color w:val="000000"/>
          <w:sz w:val="24"/>
          <w:szCs w:val="24"/>
        </w:rPr>
        <w:t xml:space="preserve"> «Об  утверждении  муниципальных  программ внутригородского муниципального образования Санкт-Петербурга Муниципальный округ </w:t>
      </w:r>
    </w:p>
    <w:p w:rsidR="00B15F25" w:rsidRDefault="00F93D27" w:rsidP="00F93D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3D27">
        <w:rPr>
          <w:rFonts w:ascii="Times New Roman" w:hAnsi="Times New Roman" w:cs="Times New Roman"/>
          <w:color w:val="000000"/>
          <w:sz w:val="24"/>
          <w:szCs w:val="24"/>
        </w:rPr>
        <w:t>Черная речка на 2018 год»</w:t>
      </w:r>
    </w:p>
    <w:p w:rsidR="00437744" w:rsidRDefault="00437744" w:rsidP="004377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2138" w:rsidRDefault="00542138" w:rsidP="004377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91F4D" w:rsidRDefault="00D91F4D" w:rsidP="004377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2138" w:rsidRDefault="00542138" w:rsidP="004377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1984"/>
        <w:gridCol w:w="7932"/>
      </w:tblGrid>
      <w:tr w:rsidR="00B83F49" w:rsidRPr="00B83F49" w:rsidTr="00621FAD">
        <w:trPr>
          <w:trHeight w:val="1031"/>
          <w:tblCellSpacing w:w="0" w:type="dxa"/>
        </w:trPr>
        <w:tc>
          <w:tcPr>
            <w:tcW w:w="9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 на 201</w:t>
            </w:r>
            <w:r w:rsidR="00A322DB" w:rsidRPr="00A3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B83F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67E28"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3F49" w:rsidRPr="00B83F49" w:rsidTr="00C90A77">
        <w:trPr>
          <w:trHeight w:val="1395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CD3" w:rsidRDefault="00B83F49" w:rsidP="00AA7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Федеральный закон от 06.10.2003 N 131-ФЗ «Об общих принципах организации местного самоуправления в Российской Федерации»</w:t>
            </w:r>
            <w:r w:rsidR="00C9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6CD3" w:rsidRDefault="00B83F49" w:rsidP="00AA7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F93D27" w:rsidRPr="00F9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Санкт-Петербурга от 19.03.2018 N 124-26 «О профилактике правонарушений в Санкт-Петербурге»;</w:t>
            </w:r>
          </w:p>
          <w:p w:rsidR="00B83F49" w:rsidRPr="00B83F49" w:rsidRDefault="00B83F49" w:rsidP="00AA7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Закон Санкт-Петербурга от 23.09.2009 N 420-79 «Об организации местного самоуправления </w:t>
            </w:r>
            <w:r w:rsidR="0020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Санкт-Петербурге».</w:t>
            </w:r>
          </w:p>
        </w:tc>
      </w:tr>
      <w:tr w:rsidR="00B83F49" w:rsidRPr="00B83F49" w:rsidTr="00C90A77">
        <w:trPr>
          <w:trHeight w:val="399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A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B83F49" w:rsidRPr="00B83F49" w:rsidRDefault="00B83F49" w:rsidP="00206C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округ Черная </w:t>
            </w:r>
            <w:r w:rsidR="0020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ечка</w:t>
            </w:r>
          </w:p>
        </w:tc>
      </w:tr>
      <w:tr w:rsidR="00B83F49" w:rsidRPr="00B83F49" w:rsidTr="00C90A77">
        <w:trPr>
          <w:trHeight w:val="67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AA7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Образования Муниципальный округ Черная речка, отдел культуры и социальной политики</w:t>
            </w:r>
          </w:p>
        </w:tc>
      </w:tr>
      <w:tr w:rsidR="00B83F49" w:rsidRPr="00B83F49" w:rsidTr="00C90A77">
        <w:trPr>
          <w:trHeight w:val="4427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AA7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Default="00567E28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программы:</w:t>
            </w:r>
          </w:p>
          <w:p w:rsidR="00567E28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применение эффективных, действенных, комплексных мер, направленных на профилактику правонарушений, террористических и экстремистских проявлений, наркомании и противодействие злоупотреблению наркотическими средствами и их незаконному обороту на территории МО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7E28" w:rsidRDefault="00567E28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программы:</w:t>
            </w:r>
          </w:p>
          <w:p w:rsidR="00567E28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сокращение численности людей, вовлеченных в потребление психоактивных веществ, сведение преступлений и правонарушений до уровня минимальной опасности для общества;</w:t>
            </w:r>
          </w:p>
          <w:p w:rsidR="00567E28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позитивного отношения к жизни подрастающего поколения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E28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профилактики наркомании</w:t>
            </w:r>
            <w:r w:rsidR="0090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различных категорий населения, прежде всего, среди молодежи и несовершеннолетних;</w:t>
            </w:r>
          </w:p>
          <w:p w:rsidR="00567E28" w:rsidRPr="00206CD3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профилактике распространения наркомании и связанных с ней правонарушений.</w:t>
            </w:r>
          </w:p>
        </w:tc>
      </w:tr>
      <w:tr w:rsidR="00D73C6B" w:rsidRPr="00B83F49" w:rsidTr="00CB0F54">
        <w:trPr>
          <w:trHeight w:val="3661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C6B" w:rsidRPr="00B83F49" w:rsidRDefault="00D73C6B" w:rsidP="00AA7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Количественные показатели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6B" w:rsidRDefault="00D73C6B" w:rsidP="00D73C6B">
            <w:pPr>
              <w:spacing w:after="0" w:line="240" w:lineRule="auto"/>
              <w:jc w:val="both"/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работе Коллегии администрации Приморского района Санкт-Петербурга по вопросам профилактики правонарушений 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совещаниях руководителей правоохранительных органов района по вопросам обеспечения законности, правопорядка и безопасности на территории Приморского района 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совещаниях с руководителями правоохранительных органов, органов государственной власти и органов местного самоуправления по вопросам профилактики правонарушений на объектах жизнеобеспечения района 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отчетах перед населением участковых уполномоченных полиции о состоянии правопорядка и результатах работы на закрепленных административных участках 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и согласование маршрутов движения представителей общественных организаций, осуществляющих охрану общественного порядка на территории  МО Черная речка, а также проверок состояния освещения улиц, дворов и подъездов в темное время суток на основании анализа данных о состоянии «уличной» преступности н территории МО Черная речка – кол-во: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необходимых действий по устранению недостатков освещения дворов, домов и территорий МО Черная речка в пределах своей компетентности 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протоколов об административных правонарушениях в связи с установкой несанкционированных объектов потребительского рынка 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протоколов об административных правонарушениях в связи с нарушением благоустройства, загрязнением территорий Санкт-Петербурга, ненадлежащим исполнением обязанностей по уборке территорий Санкт-Петербурга, объектов благоустройства, а также в связи с посягательством на охраняемую законом окружающую среду и природопользование 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мер обеспечения по делам об административных правонарушениях, определенных действующим законодательством (КоАП РФ, Законами Санкт-Петербурга) 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и консультирование жителей по вопросам профилактики правонарушений на территории муниципального образования – кол-во: 12 раз.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proofErr w:type="gramStart"/>
            <w:r w:rsidRPr="007E3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Размещение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="00122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для иностранных граждан, содержащей разъяснение требований действующего миграционного законодательства, а так же контактные телефоны органов, куда следует обращаться в случаях совершения в отношении них преступлений, а также тематических материалов, </w:t>
            </w:r>
            <w:r w:rsidRPr="007E3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представленных Комитетом и другими органами исполнительной власти, на стационарных стендах МО Черная речка, на официальном сайте МО Черная речка в информационно-телекоммуникационной сети «Интернет»,  в муниципальном печатном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органе – газете «Черная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речка»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мест, скопление иностранных граждан и молодежи на территории округа и информирование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УМВД России по Приморскому району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Прокуратуры Приморского района Санкт-Петербурга – кол-во: 12 раз.</w:t>
            </w:r>
          </w:p>
          <w:p w:rsidR="00D73C6B" w:rsidRDefault="00D73C6B" w:rsidP="00D73C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информирования о местах компактного проживания мигрантов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расселенном жилом фонде)</w:t>
            </w:r>
            <w:r w:rsidR="0085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Приморского района Санкт-Петербурга,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УМВД России по Приморскому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району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Прокуратуры Приморского района Санкт-Петербурга, районного подразделения УФМС – кол-во: 12 раз.</w:t>
            </w:r>
          </w:p>
          <w:p w:rsidR="00C768C5" w:rsidRDefault="00C768C5" w:rsidP="00D73C6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сведений с органов внутренних дел проведение анализа информации о проживающих на территории муниципального образования лицах различных национальностей, местах массового проживания, работы и учебы иностранных граждан, количественных и качественных показателей преступности с участием мигрантов и в отношении их, обращениях граждан по вопросам межнациональных отношений для определения приори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тетных направлений деятельности – постоянно.</w:t>
            </w:r>
            <w:proofErr w:type="gramEnd"/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совместно с УМВД России по Приморскому району Санкт-Петербурга рейдовых проверок по пресечению торговли в неустановленных местах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работы по пресечению несанкционированной торговли в неустановленных местах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работе комиссии по делам несовершеннолетних и защите их прав при администрации Приморского района Санкт-Петербурга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Контроль и выявление фактов жесткого обращения с детьми, постановка на учет в органах опеки и попечительства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постоянно.</w:t>
            </w:r>
          </w:p>
          <w:p w:rsidR="00621FAD" w:rsidRPr="00856351" w:rsidRDefault="00D73C6B" w:rsidP="00D73C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Выявление неблагополучных семей, постановка на учет в органах опеки и попечительства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постоянно.</w:t>
            </w:r>
          </w:p>
        </w:tc>
      </w:tr>
      <w:tr w:rsidR="00B83F49" w:rsidRPr="00B83F49" w:rsidTr="00C90A77">
        <w:trPr>
          <w:trHeight w:val="114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и этапы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B83F49" w:rsidP="0064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90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3F49" w:rsidRPr="00B83F49" w:rsidTr="00CC3625">
        <w:trPr>
          <w:trHeight w:val="560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C70" w:rsidRDefault="00901ED0" w:rsidP="00823C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профилактики правонарушений</w:t>
            </w:r>
            <w:r w:rsidR="0098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01ED0" w:rsidRPr="00B83F49" w:rsidRDefault="00823C70" w:rsidP="00823C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опеки и попечительства.</w:t>
            </w:r>
          </w:p>
        </w:tc>
      </w:tr>
      <w:tr w:rsidR="00B83F49" w:rsidRPr="00B83F49" w:rsidTr="0083761C">
        <w:trPr>
          <w:trHeight w:val="1783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AA7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28E" w:rsidRDefault="00901ED0" w:rsidP="00BC2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личной безопасности жителей муниципального образования</w:t>
            </w:r>
            <w:r w:rsidR="0020394D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нижение количества правонарушений и своевременное их пресечение</w:t>
            </w:r>
            <w:r w:rsidR="00203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728E" w:rsidRDefault="0020394D" w:rsidP="00BC2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1ED0">
              <w:rPr>
                <w:rFonts w:ascii="Times New Roman" w:hAnsi="Times New Roman" w:cs="Times New Roman"/>
                <w:sz w:val="24"/>
                <w:szCs w:val="24"/>
              </w:rPr>
              <w:t>рофилактика правонарушений на территории округа, улучшение безопасности проводимых в МО Черная речка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F49" w:rsidRPr="00901ED0" w:rsidRDefault="0020394D" w:rsidP="00BC2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1ED0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преступлений, совершенных детьми и молодежью в состоянии алкогольного и наркотического опьянения.</w:t>
            </w:r>
          </w:p>
        </w:tc>
      </w:tr>
    </w:tbl>
    <w:p w:rsidR="00B83F49" w:rsidRPr="00B83F49" w:rsidRDefault="00B83F49" w:rsidP="00B83F4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83F4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00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993"/>
        <w:gridCol w:w="6378"/>
        <w:gridCol w:w="1418"/>
        <w:gridCol w:w="1411"/>
      </w:tblGrid>
      <w:tr w:rsidR="00B83F49" w:rsidRPr="00B83F49" w:rsidTr="0070495D">
        <w:trPr>
          <w:trHeight w:val="300"/>
          <w:tblCellSpacing w:w="0" w:type="dxa"/>
        </w:trPr>
        <w:tc>
          <w:tcPr>
            <w:tcW w:w="102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984" w:rsidRPr="00B83F49" w:rsidRDefault="00B83F49" w:rsidP="00CA46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МЕРОПРИЯТИЯ ПО РЕАЛИЗАЦИИ ПРОГРАММЫ</w:t>
            </w:r>
          </w:p>
        </w:tc>
      </w:tr>
      <w:tr w:rsidR="00B83F49" w:rsidRPr="00B83F49" w:rsidTr="0082211F">
        <w:trPr>
          <w:trHeight w:val="88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174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(вид расходов)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по смете расходов (тыс. руб.)</w:t>
            </w:r>
          </w:p>
        </w:tc>
      </w:tr>
      <w:tr w:rsidR="00B83F49" w:rsidRPr="00B83F49" w:rsidTr="00CA46D6">
        <w:trPr>
          <w:trHeight w:val="457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1.Организационные мероприятия</w:t>
            </w:r>
          </w:p>
        </w:tc>
      </w:tr>
      <w:tr w:rsidR="00B83F49" w:rsidRPr="00B83F49" w:rsidTr="00A61940">
        <w:trPr>
          <w:trHeight w:val="51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7B" w:rsidRPr="00B83F49" w:rsidRDefault="00B83F49" w:rsidP="00E16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работе Коллегии </w:t>
            </w:r>
            <w:r w:rsidR="00E1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Приморского района </w:t>
            </w:r>
            <w:r w:rsidR="00E1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Санкт-Петербурга 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профилактики правонарушений</w:t>
            </w:r>
            <w:r w:rsidR="00E1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Коллегии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83F49" w:rsidRPr="00B83F49" w:rsidTr="00A61940">
        <w:trPr>
          <w:trHeight w:val="754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4859F7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совещаниях руководителей правоохранительных органов района по вопросам обеспечения законности, правопорядка и безопасности на территории </w:t>
            </w:r>
            <w:r w:rsidR="002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Приморского 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="002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83F49" w:rsidRPr="00B83F49" w:rsidTr="00CA46D6">
        <w:trPr>
          <w:trHeight w:val="451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Профилактика правонарушений</w:t>
            </w:r>
          </w:p>
        </w:tc>
      </w:tr>
      <w:tr w:rsidR="002C347B" w:rsidRPr="00B83F49" w:rsidTr="0070495D">
        <w:trPr>
          <w:trHeight w:val="297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Профилактика правонарушений на улицах, в местах массового пребывания и отдыха граждан, внутридворовых территорий и иных общественных местах</w:t>
            </w:r>
          </w:p>
        </w:tc>
      </w:tr>
      <w:tr w:rsidR="00B83F49" w:rsidRPr="00B83F49" w:rsidTr="0082211F">
        <w:trPr>
          <w:trHeight w:val="10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2C347B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совещаниях с руководителями правоохранительных органов, органов государственной власти и органов местного самоуправления по вопросам профилактики правонарушений на объектах жизнеобеспечения района</w:t>
            </w:r>
            <w:r w:rsidR="005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A61940">
        <w:trPr>
          <w:trHeight w:val="72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2C347B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отчетах перед населением участковых уполномоченных полиции о состоянии правопорядка и результатах работы на закрепленных административных участках</w:t>
            </w:r>
            <w:r w:rsidR="005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82211F">
        <w:trPr>
          <w:trHeight w:val="10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2C347B" w:rsidP="005118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и согласование маршрутов движения представителей общественных организаций, осуществляющих охрану общественного порядка на территории  </w:t>
            </w:r>
            <w:r w:rsidR="005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речка, а также проверок состояния освещения улиц, дворов и подъездов в темное время суток на основании анализа данных о состоянии «уличной» преступности н территории МО Черная речка</w:t>
            </w:r>
            <w:r w:rsidR="005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A61940">
        <w:trPr>
          <w:trHeight w:val="684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B8002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необходимых действий по устранению недостатков освещения дворов, домов и территорий МО Черная речка в пределах своей компетентности</w:t>
            </w:r>
            <w:r w:rsidR="005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A61940">
        <w:trPr>
          <w:trHeight w:val="513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B8002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протоколов об административных правонарушениях в связи с установкой несанкционированных объектов потребительского рынка</w:t>
            </w:r>
            <w:r w:rsidR="00A6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82211F">
        <w:trPr>
          <w:trHeight w:val="10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B8002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протоколов об административных правонарушениях в связи с нарушением благоустройства, загрязнением территорий Санкт-Петербурга, ненадлежащим исполнением обязанностей по уборке территорий Санкт-Петербурга, объектов благоустройства, а также в связи с посягательством на охраняемую законом окружающую среду и природопользование</w:t>
            </w:r>
            <w:r w:rsidR="0073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3772EE">
        <w:trPr>
          <w:trHeight w:val="946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B8002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мер обеспечения по делам об административных правонарушениях, определенных действующим законодательством (КоАП</w:t>
            </w:r>
            <w:r w:rsidR="003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Законами </w:t>
            </w:r>
            <w:r w:rsidR="003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Санкт-Петербурга).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3772EE">
        <w:trPr>
          <w:trHeight w:val="509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B8002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и консультирование жителей по вопросам профилактики правонарушений на территории муниципального образования</w:t>
            </w:r>
            <w:r w:rsidR="003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83F49" w:rsidRPr="00B83F49" w:rsidTr="00ED2984">
        <w:trPr>
          <w:trHeight w:val="519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Профилактика правонарушений в сфере нелегальной миграции</w:t>
            </w:r>
          </w:p>
        </w:tc>
      </w:tr>
      <w:tr w:rsidR="00B83F49" w:rsidRPr="00B83F49" w:rsidTr="00B07B36">
        <w:trPr>
          <w:trHeight w:val="285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F49" w:rsidRPr="00B83F49" w:rsidRDefault="007E3D75" w:rsidP="006D7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E3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Размещение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идля иностранных граждан, содержащей разъяснение требов</w:t>
            </w:r>
            <w:r w:rsidR="005E41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аний действующего миграционного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законодательства, а так же контактные телефоны органов, куда следует обращаться в случаях совершения в отношении них преступлений, а также </w:t>
            </w:r>
            <w:r w:rsidR="006D7D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тематических материалов, </w:t>
            </w:r>
            <w:r w:rsidRPr="007E3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представленных Комитетом и другими органами исполнительной власти, на стационарных стендах МО Черная речка, на официальном сайте МО Черная речка в информационно-телекоммуникационной сети «Интернет»,  в муниципальном печатном</w:t>
            </w:r>
            <w:r w:rsidR="00EE4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органе – газете «Черная речка».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C10CF4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C10CF4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B07B36">
        <w:trPr>
          <w:trHeight w:val="744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310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мест, скопление иностранных граждан и молодежи на территории округа и информирование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УМВД России по Приморскому району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Прокуратуры Приморского района Санкт-Петербурга.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B310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B310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2A5" w:rsidRPr="00B83F49" w:rsidTr="00B07B36">
        <w:trPr>
          <w:trHeight w:val="1299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128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информирования о местах компактного проживания мигрантов (в т.ч.в расселенном жилом фонде)администрации Приморского района Санкт-Петербурга,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УМВД России по Приморскому району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Прокуратуры Приморского района Санкт-Петербурга, районного подразделения УФМС.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7CF3" w:rsidRPr="00B83F49" w:rsidTr="00B07B36">
        <w:trPr>
          <w:trHeight w:val="1299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CF3" w:rsidRDefault="00AF7CF3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7CF3" w:rsidRDefault="00AF7CF3" w:rsidP="00AF7C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сведений с органов внутренних дел проведение анализа информации о проживающих на территории муниципального образования лицах различных национальностей, местах массового проживания, работы и учебы иностранных граждан, количественных и качественных показателей преступности с участием мигрантов и в отношении их, обращениях граждан по вопросам межнациональных отношений для определения приоритетных направлений деятельности.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CF3" w:rsidRDefault="00AF7CF3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CF3" w:rsidRDefault="00AF7CF3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2A5" w:rsidRPr="00B83F49" w:rsidTr="00CA46D6">
        <w:trPr>
          <w:trHeight w:val="465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2.3. Профилактика правонарушения в сфере фальсифицированной и некачественной продукции</w:t>
            </w:r>
          </w:p>
        </w:tc>
      </w:tr>
      <w:tr w:rsidR="001F12A5" w:rsidRPr="00B83F49" w:rsidTr="00B07B36">
        <w:trPr>
          <w:trHeight w:val="624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2.3.1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Pr="00B83F49" w:rsidRDefault="001F12A5" w:rsidP="00B07B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совместно с УМВД России по Приморскому району Санкт-Петербургарейдовых проверок по пресечению торговли в неустановленных местах.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B07B36">
        <w:trPr>
          <w:trHeight w:val="439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2.3.2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работы по пресечению несанкционированной торговли в неустановленных местах.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CA46D6">
        <w:trPr>
          <w:trHeight w:val="437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2.4. Профилактика безнадзорности и правонарушений несовершеннолетних</w:t>
            </w:r>
          </w:p>
        </w:tc>
      </w:tr>
      <w:tr w:rsidR="001F12A5" w:rsidRPr="00B83F49" w:rsidTr="00CA46D6">
        <w:trPr>
          <w:trHeight w:val="253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2.4.1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работе комиссии по 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лам несовершеннолетних и защите их прав при администрации Приморского района Санкт-Петербурга.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843DAA">
        <w:trPr>
          <w:trHeight w:val="536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2.4.2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 и выявление фактов жесткого обращения с детьми, постановка на учет в органах опеки и попечительства.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843DAA">
        <w:trPr>
          <w:trHeight w:val="502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2.4.3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Выявление неблагополучных семей, постановка на учет в органах опеки и попечительства.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82211F">
        <w:trPr>
          <w:trHeight w:val="255"/>
          <w:tblCellSpacing w:w="0" w:type="dxa"/>
        </w:trPr>
        <w:tc>
          <w:tcPr>
            <w:tcW w:w="878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A5" w:rsidRPr="00B83F49" w:rsidRDefault="001F12A5" w:rsidP="004B5B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A5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A2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B83F49" w:rsidRPr="00B83F49" w:rsidRDefault="00B83F49" w:rsidP="00594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B83F49" w:rsidRPr="00B83F49" w:rsidSect="00B83F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17C"/>
    <w:multiLevelType w:val="hybridMultilevel"/>
    <w:tmpl w:val="7098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56F5"/>
    <w:multiLevelType w:val="hybridMultilevel"/>
    <w:tmpl w:val="F256539A"/>
    <w:lvl w:ilvl="0" w:tplc="5EF417A8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49"/>
    <w:rsid w:val="00087976"/>
    <w:rsid w:val="0012270C"/>
    <w:rsid w:val="00166442"/>
    <w:rsid w:val="001726C7"/>
    <w:rsid w:val="001D728E"/>
    <w:rsid w:val="001F12A5"/>
    <w:rsid w:val="0020394D"/>
    <w:rsid w:val="00206CD3"/>
    <w:rsid w:val="00207162"/>
    <w:rsid w:val="00271323"/>
    <w:rsid w:val="00293E90"/>
    <w:rsid w:val="002B6D68"/>
    <w:rsid w:val="002C347B"/>
    <w:rsid w:val="002E2711"/>
    <w:rsid w:val="002F4390"/>
    <w:rsid w:val="00307278"/>
    <w:rsid w:val="00314B3E"/>
    <w:rsid w:val="003772EE"/>
    <w:rsid w:val="003B2183"/>
    <w:rsid w:val="00437744"/>
    <w:rsid w:val="00482980"/>
    <w:rsid w:val="004859F7"/>
    <w:rsid w:val="0049743A"/>
    <w:rsid w:val="004B5B4D"/>
    <w:rsid w:val="004F4F2E"/>
    <w:rsid w:val="0051188C"/>
    <w:rsid w:val="00515D8D"/>
    <w:rsid w:val="00542138"/>
    <w:rsid w:val="00567E28"/>
    <w:rsid w:val="00594220"/>
    <w:rsid w:val="005E4174"/>
    <w:rsid w:val="00621FAD"/>
    <w:rsid w:val="006452D9"/>
    <w:rsid w:val="006B5701"/>
    <w:rsid w:val="006B7EFB"/>
    <w:rsid w:val="006D330D"/>
    <w:rsid w:val="006D7D0B"/>
    <w:rsid w:val="006E2BA3"/>
    <w:rsid w:val="006E7E2A"/>
    <w:rsid w:val="0070495D"/>
    <w:rsid w:val="00720318"/>
    <w:rsid w:val="00737475"/>
    <w:rsid w:val="007E3D75"/>
    <w:rsid w:val="007F0399"/>
    <w:rsid w:val="00815866"/>
    <w:rsid w:val="0082211F"/>
    <w:rsid w:val="00823C70"/>
    <w:rsid w:val="0083761C"/>
    <w:rsid w:val="00843DAA"/>
    <w:rsid w:val="00856351"/>
    <w:rsid w:val="0088076A"/>
    <w:rsid w:val="00892592"/>
    <w:rsid w:val="00897177"/>
    <w:rsid w:val="00901ED0"/>
    <w:rsid w:val="00921CCF"/>
    <w:rsid w:val="009231A0"/>
    <w:rsid w:val="00960539"/>
    <w:rsid w:val="00974BF2"/>
    <w:rsid w:val="00982B3D"/>
    <w:rsid w:val="009A2C02"/>
    <w:rsid w:val="009B3E27"/>
    <w:rsid w:val="009D178F"/>
    <w:rsid w:val="00A25675"/>
    <w:rsid w:val="00A322DB"/>
    <w:rsid w:val="00A61940"/>
    <w:rsid w:val="00AA77E6"/>
    <w:rsid w:val="00AB0378"/>
    <w:rsid w:val="00AB26BC"/>
    <w:rsid w:val="00AF7CF3"/>
    <w:rsid w:val="00B07B36"/>
    <w:rsid w:val="00B128CE"/>
    <w:rsid w:val="00B15F25"/>
    <w:rsid w:val="00B32D02"/>
    <w:rsid w:val="00B80028"/>
    <w:rsid w:val="00B83F49"/>
    <w:rsid w:val="00B95BEC"/>
    <w:rsid w:val="00BA7EE1"/>
    <w:rsid w:val="00BC212B"/>
    <w:rsid w:val="00C10CF4"/>
    <w:rsid w:val="00C768C5"/>
    <w:rsid w:val="00C90A77"/>
    <w:rsid w:val="00CA46D6"/>
    <w:rsid w:val="00CB0F54"/>
    <w:rsid w:val="00CC3625"/>
    <w:rsid w:val="00CF26A1"/>
    <w:rsid w:val="00CF6334"/>
    <w:rsid w:val="00D52750"/>
    <w:rsid w:val="00D542BA"/>
    <w:rsid w:val="00D73C6B"/>
    <w:rsid w:val="00D808F5"/>
    <w:rsid w:val="00D91F4D"/>
    <w:rsid w:val="00D9591F"/>
    <w:rsid w:val="00DD5F69"/>
    <w:rsid w:val="00E161DE"/>
    <w:rsid w:val="00E8497E"/>
    <w:rsid w:val="00ED2984"/>
    <w:rsid w:val="00EE4E8B"/>
    <w:rsid w:val="00F20B26"/>
    <w:rsid w:val="00F353DF"/>
    <w:rsid w:val="00F93D27"/>
    <w:rsid w:val="00FB4FE8"/>
    <w:rsid w:val="00FC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Prim21-1</dc:creator>
  <cp:lastModifiedBy>Ольга</cp:lastModifiedBy>
  <cp:revision>93</cp:revision>
  <dcterms:created xsi:type="dcterms:W3CDTF">2017-07-06T15:03:00Z</dcterms:created>
  <dcterms:modified xsi:type="dcterms:W3CDTF">2018-05-15T08:26:00Z</dcterms:modified>
</cp:coreProperties>
</file>