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B3" w:rsidRDefault="000616B3" w:rsidP="000616B3">
      <w:pPr>
        <w:spacing w:after="0" w:line="240" w:lineRule="exact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0616B3" w:rsidRDefault="000616B3" w:rsidP="000616B3">
      <w:pPr>
        <w:spacing w:after="0" w:line="240" w:lineRule="exact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616B3" w:rsidRDefault="000616B3" w:rsidP="000616B3">
      <w:pPr>
        <w:spacing w:after="0" w:line="240" w:lineRule="exact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616B3" w:rsidRDefault="000616B3" w:rsidP="000616B3">
      <w:pPr>
        <w:spacing w:after="0" w:line="240" w:lineRule="exact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616B3" w:rsidRDefault="000616B3" w:rsidP="000616B3">
      <w:pPr>
        <w:spacing w:after="0" w:line="240" w:lineRule="exact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616B3" w:rsidRDefault="000616B3" w:rsidP="000616B3">
      <w:pPr>
        <w:spacing w:after="0" w:line="240" w:lineRule="exact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616B3" w:rsidRDefault="000616B3" w:rsidP="000616B3">
      <w:pPr>
        <w:spacing w:after="0" w:line="240" w:lineRule="exact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616B3" w:rsidRDefault="000616B3" w:rsidP="000616B3">
      <w:pPr>
        <w:spacing w:after="0" w:line="240" w:lineRule="exact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ПРОКУРАТУРА </w:t>
      </w:r>
      <w:r w:rsidR="00064626">
        <w:rPr>
          <w:rFonts w:ascii="Times New Roman" w:eastAsia="Calibri" w:hAnsi="Times New Roman" w:cs="Times New Roman"/>
          <w:sz w:val="26"/>
          <w:szCs w:val="26"/>
        </w:rPr>
        <w:t>РАЗЪЯСНЯЕТ</w:t>
      </w:r>
    </w:p>
    <w:p w:rsidR="00BF00EF" w:rsidRDefault="00064626" w:rsidP="000646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4626">
        <w:rPr>
          <w:rFonts w:ascii="Times New Roman" w:hAnsi="Times New Roman" w:cs="Times New Roman"/>
          <w:color w:val="000000"/>
          <w:sz w:val="28"/>
          <w:szCs w:val="28"/>
        </w:rPr>
        <w:t>Взыскание страховых выплат при причинении вреда жизни или здоровью в результате взаимодействия источников повышенной опасности третьим лицам (пассажирам, пешеходам)</w:t>
      </w:r>
    </w:p>
    <w:p w:rsidR="00064626" w:rsidRPr="00064626" w:rsidRDefault="00064626" w:rsidP="00064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626" w:rsidRPr="00064626" w:rsidRDefault="00064626" w:rsidP="00064626">
      <w:pPr>
        <w:pStyle w:val="a5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proofErr w:type="gramStart"/>
      <w:r w:rsidRPr="00064626">
        <w:rPr>
          <w:sz w:val="28"/>
          <w:szCs w:val="28"/>
        </w:rPr>
        <w:t xml:space="preserve">В соответствии с положениями действующего гражданского законодательства (п.3 </w:t>
      </w:r>
      <w:hyperlink r:id="rId6" w:tgtFrame="_blank" w:history="1">
        <w:r w:rsidRPr="00064626">
          <w:rPr>
            <w:rStyle w:val="a4"/>
            <w:color w:val="auto"/>
            <w:sz w:val="28"/>
            <w:szCs w:val="28"/>
          </w:rPr>
          <w:t>ст. 1079</w:t>
        </w:r>
      </w:hyperlink>
      <w:r w:rsidRPr="00064626">
        <w:rPr>
          <w:sz w:val="28"/>
          <w:szCs w:val="28"/>
        </w:rPr>
        <w:t xml:space="preserve"> Гражданского кодекса РФ, при причинении вреда третьим лицам владельцы источников повышенной опасности, совместно причинившие вред, несут перед потерпевшими солидарную ответственность по основаниям, предусмотренным п. 1 </w:t>
      </w:r>
      <w:hyperlink r:id="rId7" w:tgtFrame="_blank" w:history="1">
        <w:r w:rsidRPr="00064626">
          <w:rPr>
            <w:rStyle w:val="a4"/>
            <w:color w:val="auto"/>
            <w:sz w:val="28"/>
            <w:szCs w:val="28"/>
          </w:rPr>
          <w:t>ст. 1079 ГК РФ</w:t>
        </w:r>
      </w:hyperlink>
      <w:r w:rsidRPr="00064626">
        <w:rPr>
          <w:sz w:val="28"/>
          <w:szCs w:val="28"/>
        </w:rPr>
        <w:t>, если не докажут, что вред</w:t>
      </w:r>
      <w:proofErr w:type="gramEnd"/>
      <w:r w:rsidRPr="00064626">
        <w:rPr>
          <w:sz w:val="28"/>
          <w:szCs w:val="28"/>
        </w:rPr>
        <w:t xml:space="preserve"> возник вследствие непреодолимой силы или умысла потерпевшего. </w:t>
      </w:r>
    </w:p>
    <w:p w:rsidR="00064626" w:rsidRPr="00064626" w:rsidRDefault="00064626" w:rsidP="00064626">
      <w:pPr>
        <w:pStyle w:val="a5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r w:rsidRPr="00064626">
        <w:rPr>
          <w:sz w:val="28"/>
          <w:szCs w:val="28"/>
        </w:rPr>
        <w:t xml:space="preserve">В случае отсутствия вины владелец источника повышенной опасности не освобождается от ответственности за вред, причиненный третьим лицам в результате взаимодействия источников повышенной опасности, в том числе, если установлена вина в совершении дорожно-транспортного происшествия (ДТП) владельца другого транспортного средства. </w:t>
      </w:r>
    </w:p>
    <w:p w:rsidR="00064626" w:rsidRPr="00064626" w:rsidRDefault="00064626" w:rsidP="00064626">
      <w:pPr>
        <w:pStyle w:val="a5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r w:rsidRPr="00064626">
        <w:rPr>
          <w:sz w:val="28"/>
          <w:szCs w:val="28"/>
        </w:rPr>
        <w:t>Причинение вреда здоровью и жизни третьего лица в результате ДТП для каждого владельца этих источников влечет наступление страхового случая в рамках договора обязательного страхования, а размер причиненного каждым из них вреда находится в пределах страховой суммы, предусмотренной ст. 7 Федерального закона от 25.04.2002 № 40-ФЗ "Об обязательном страховании гражданской ответственности владельцев транспортных средств" (160 тыс. руб., с 01.04.2015 – 500 тыс</w:t>
      </w:r>
      <w:proofErr w:type="gramStart"/>
      <w:r w:rsidRPr="00064626">
        <w:rPr>
          <w:sz w:val="28"/>
          <w:szCs w:val="28"/>
        </w:rPr>
        <w:t>.р</w:t>
      </w:r>
      <w:proofErr w:type="gramEnd"/>
      <w:r w:rsidRPr="00064626">
        <w:rPr>
          <w:sz w:val="28"/>
          <w:szCs w:val="28"/>
        </w:rPr>
        <w:t xml:space="preserve">уб.). </w:t>
      </w:r>
    </w:p>
    <w:p w:rsidR="00064626" w:rsidRPr="00064626" w:rsidRDefault="00064626" w:rsidP="00064626">
      <w:pPr>
        <w:pStyle w:val="a5"/>
        <w:shd w:val="clear" w:color="auto" w:fill="FFFFFF"/>
        <w:spacing w:after="0" w:line="216" w:lineRule="atLeast"/>
        <w:ind w:firstLine="709"/>
        <w:jc w:val="both"/>
        <w:rPr>
          <w:sz w:val="28"/>
          <w:szCs w:val="28"/>
        </w:rPr>
      </w:pPr>
      <w:r w:rsidRPr="00064626">
        <w:rPr>
          <w:sz w:val="28"/>
          <w:szCs w:val="28"/>
        </w:rPr>
        <w:t>При причинении вреда третьему лицу взаимодействием источников повышенной опасности взыскание страховых выплат в максимальном размере производится одновременно с двух страховщиков, у которых застрахована гражданская ответственность владельцев транспортных средств, в том числе и в случае, если вина одного из владельцев в причинении вреда отсутствует.</w:t>
      </w:r>
    </w:p>
    <w:p w:rsidR="00692A67" w:rsidRPr="000176E0" w:rsidRDefault="00692A67" w:rsidP="000646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3BD2" w:rsidRPr="000176E0" w:rsidRDefault="005D0294" w:rsidP="002E3BD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D652F" w:rsidRPr="000176E0">
        <w:rPr>
          <w:rFonts w:ascii="Times New Roman" w:hAnsi="Times New Roman" w:cs="Times New Roman"/>
          <w:sz w:val="26"/>
          <w:szCs w:val="26"/>
        </w:rPr>
        <w:t>рокурор</w:t>
      </w:r>
      <w:r w:rsidR="002E3BD2" w:rsidRPr="000176E0">
        <w:rPr>
          <w:rFonts w:ascii="Times New Roman" w:hAnsi="Times New Roman" w:cs="Times New Roman"/>
          <w:sz w:val="26"/>
          <w:szCs w:val="26"/>
        </w:rPr>
        <w:t xml:space="preserve"> района  </w:t>
      </w:r>
    </w:p>
    <w:p w:rsidR="002E3BD2" w:rsidRPr="000176E0" w:rsidRDefault="00BF00EF" w:rsidP="002E3BD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старший советник юстиции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А.Г. Юрасов</w:t>
      </w:r>
    </w:p>
    <w:p w:rsidR="00C21521" w:rsidRPr="000176E0" w:rsidRDefault="00C21521" w:rsidP="002E3B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3BD2" w:rsidRPr="000176E0" w:rsidRDefault="002E3BD2" w:rsidP="002E3B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E3BD2" w:rsidRPr="000176E0" w:rsidSect="00767999">
      <w:pgSz w:w="11906" w:h="16838"/>
      <w:pgMar w:top="1021" w:right="680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5D61"/>
    <w:rsid w:val="000176E0"/>
    <w:rsid w:val="00047C12"/>
    <w:rsid w:val="00052A00"/>
    <w:rsid w:val="000616B3"/>
    <w:rsid w:val="00063E70"/>
    <w:rsid w:val="00064626"/>
    <w:rsid w:val="0007251F"/>
    <w:rsid w:val="00073E77"/>
    <w:rsid w:val="000C641A"/>
    <w:rsid w:val="000D7EB0"/>
    <w:rsid w:val="0010687D"/>
    <w:rsid w:val="001166D9"/>
    <w:rsid w:val="0012435E"/>
    <w:rsid w:val="00136453"/>
    <w:rsid w:val="0014176D"/>
    <w:rsid w:val="00143C51"/>
    <w:rsid w:val="001517C4"/>
    <w:rsid w:val="00152E83"/>
    <w:rsid w:val="001614DF"/>
    <w:rsid w:val="00166D24"/>
    <w:rsid w:val="0017105E"/>
    <w:rsid w:val="00182696"/>
    <w:rsid w:val="001B176F"/>
    <w:rsid w:val="001B7591"/>
    <w:rsid w:val="001B79D1"/>
    <w:rsid w:val="001C0C09"/>
    <w:rsid w:val="001D3EBB"/>
    <w:rsid w:val="00223B77"/>
    <w:rsid w:val="00241A46"/>
    <w:rsid w:val="00276536"/>
    <w:rsid w:val="002912FF"/>
    <w:rsid w:val="002B0D6F"/>
    <w:rsid w:val="002E3BD2"/>
    <w:rsid w:val="003B4FCD"/>
    <w:rsid w:val="003D6CED"/>
    <w:rsid w:val="004B39FE"/>
    <w:rsid w:val="004C2697"/>
    <w:rsid w:val="004C4179"/>
    <w:rsid w:val="00510687"/>
    <w:rsid w:val="0051343E"/>
    <w:rsid w:val="00545F96"/>
    <w:rsid w:val="00582C12"/>
    <w:rsid w:val="00597469"/>
    <w:rsid w:val="005D0294"/>
    <w:rsid w:val="00603F58"/>
    <w:rsid w:val="006526BC"/>
    <w:rsid w:val="00692A67"/>
    <w:rsid w:val="006C3C38"/>
    <w:rsid w:val="006E4959"/>
    <w:rsid w:val="007010ED"/>
    <w:rsid w:val="00704A26"/>
    <w:rsid w:val="00736471"/>
    <w:rsid w:val="00745D61"/>
    <w:rsid w:val="00760EA4"/>
    <w:rsid w:val="00767999"/>
    <w:rsid w:val="007F2A1F"/>
    <w:rsid w:val="008707D1"/>
    <w:rsid w:val="008C4204"/>
    <w:rsid w:val="008F3B81"/>
    <w:rsid w:val="00915FEF"/>
    <w:rsid w:val="00951B0A"/>
    <w:rsid w:val="009550BE"/>
    <w:rsid w:val="009D3492"/>
    <w:rsid w:val="009E1031"/>
    <w:rsid w:val="00A636AA"/>
    <w:rsid w:val="00AA19EA"/>
    <w:rsid w:val="00AB61F3"/>
    <w:rsid w:val="00AC35AF"/>
    <w:rsid w:val="00AE6E54"/>
    <w:rsid w:val="00B21D72"/>
    <w:rsid w:val="00B340B5"/>
    <w:rsid w:val="00BA4E9A"/>
    <w:rsid w:val="00BB4320"/>
    <w:rsid w:val="00BD7052"/>
    <w:rsid w:val="00BE33D7"/>
    <w:rsid w:val="00BE33F6"/>
    <w:rsid w:val="00BF00EF"/>
    <w:rsid w:val="00BF4C6A"/>
    <w:rsid w:val="00C04CF6"/>
    <w:rsid w:val="00C21521"/>
    <w:rsid w:val="00D01F46"/>
    <w:rsid w:val="00D11E6E"/>
    <w:rsid w:val="00D174CD"/>
    <w:rsid w:val="00D571A8"/>
    <w:rsid w:val="00D76822"/>
    <w:rsid w:val="00DF48D4"/>
    <w:rsid w:val="00E00E93"/>
    <w:rsid w:val="00E67040"/>
    <w:rsid w:val="00E7447B"/>
    <w:rsid w:val="00EE33B5"/>
    <w:rsid w:val="00EE6C94"/>
    <w:rsid w:val="00F0350A"/>
    <w:rsid w:val="00F35F67"/>
    <w:rsid w:val="00F773C7"/>
    <w:rsid w:val="00FB4BCF"/>
    <w:rsid w:val="00FD652F"/>
    <w:rsid w:val="00FE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C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link w:val="ConsNonformat0"/>
    <w:rsid w:val="00951B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951B0A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064626"/>
    <w:rPr>
      <w:strike w:val="0"/>
      <w:dstrike w:val="0"/>
      <w:color w:val="3086BE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0646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C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70427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3823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4" w:space="0" w:color="DDDDDD"/>
                                <w:left w:val="single" w:sz="4" w:space="0" w:color="DDDDDD"/>
                                <w:bottom w:val="single" w:sz="4" w:space="0" w:color="DDDDDD"/>
                                <w:right w:val="single" w:sz="4" w:space="0" w:color="DDDDDD"/>
                              </w:divBdr>
                              <w:divsChild>
                                <w:div w:id="13637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procspb.ru/grazhdanskij-kodeks/chast-2/statja-107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procspb.ru/grazhdanskij-kodeks/chast-2/statja-10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11BC4-4DD7-4682-8551-BBE82DA9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</cp:lastModifiedBy>
  <cp:revision>3</cp:revision>
  <cp:lastPrinted>2015-01-27T07:19:00Z</cp:lastPrinted>
  <dcterms:created xsi:type="dcterms:W3CDTF">2015-01-27T08:47:00Z</dcterms:created>
  <dcterms:modified xsi:type="dcterms:W3CDTF">2015-01-30T09:22:00Z</dcterms:modified>
</cp:coreProperties>
</file>