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CF48B8" w:rsidRPr="005D2F06" w:rsidRDefault="002F33CB" w:rsidP="005F5CCA">
      <w:pPr>
        <w:tabs>
          <w:tab w:val="left" w:pos="10206"/>
        </w:tabs>
        <w:spacing w:after="0"/>
        <w:jc w:val="center"/>
      </w:pPr>
      <w:bookmarkStart w:id="0" w:name="_GoBack"/>
      <w:r>
        <w:rPr>
          <w:noProof/>
          <w:lang w:eastAsia="ru-RU"/>
        </w:rPr>
        <w:drawing>
          <wp:inline distT="0" distB="0" distL="0" distR="0">
            <wp:extent cx="6353175" cy="1822079"/>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153" cy="1822933"/>
                    </a:xfrm>
                    <a:prstGeom prst="rect">
                      <a:avLst/>
                    </a:prstGeom>
                    <a:noFill/>
                    <a:ln>
                      <a:noFill/>
                    </a:ln>
                  </pic:spPr>
                </pic:pic>
              </a:graphicData>
            </a:graphic>
          </wp:inline>
        </w:drawing>
      </w:r>
      <w:bookmarkEnd w:id="0"/>
    </w:p>
    <w:p w:rsidR="00DD6548" w:rsidRDefault="00DD6548" w:rsidP="00DD6548">
      <w:pPr>
        <w:spacing w:after="0" w:line="240" w:lineRule="auto"/>
        <w:rPr>
          <w:rFonts w:ascii="Georgia" w:hAnsi="Georgia" w:cs="Times New Roman"/>
          <w:sz w:val="24"/>
          <w:szCs w:val="24"/>
        </w:rPr>
      </w:pPr>
    </w:p>
    <w:p w:rsidR="00984372" w:rsidRPr="008708D9" w:rsidRDefault="001759E3"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w:t>
      </w:r>
      <w:r w:rsidR="00984372" w:rsidRPr="008708D9">
        <w:rPr>
          <w:rFonts w:ascii="Georgia" w:hAnsi="Georgia" w:cs="Times New Roman"/>
          <w:sz w:val="24"/>
          <w:szCs w:val="24"/>
        </w:rPr>
        <w:t>УНИЦИПАЛЬНОЕ ОБРАЗОВАНИЕ</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765B81" w:rsidRPr="008708D9" w:rsidRDefault="00765B81" w:rsidP="00765B81">
      <w:pPr>
        <w:spacing w:after="0" w:line="240" w:lineRule="auto"/>
        <w:jc w:val="center"/>
        <w:rPr>
          <w:rFonts w:ascii="Georgia" w:hAnsi="Georgia" w:cs="Times New Roman"/>
          <w:sz w:val="24"/>
          <w:szCs w:val="24"/>
        </w:rPr>
      </w:pPr>
    </w:p>
    <w:p w:rsidR="00984372" w:rsidRPr="008708D9" w:rsidRDefault="00984372" w:rsidP="00765B81">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AE40D3" w:rsidRPr="008708D9" w:rsidRDefault="003962DB" w:rsidP="00FD6ADF">
      <w:pPr>
        <w:spacing w:after="0" w:line="240" w:lineRule="auto"/>
        <w:jc w:val="center"/>
        <w:rPr>
          <w:rFonts w:ascii="Georgia" w:hAnsi="Georgia" w:cs="Times New Roman"/>
          <w:b/>
          <w:sz w:val="24"/>
          <w:szCs w:val="24"/>
        </w:rPr>
      </w:pPr>
      <w:r w:rsidRPr="008708D9">
        <w:rPr>
          <w:rFonts w:ascii="Georgia" w:hAnsi="Georgia" w:cs="Times New Roman"/>
          <w:b/>
          <w:sz w:val="24"/>
          <w:szCs w:val="24"/>
        </w:rPr>
        <w:t>РЕШЕНИ</w:t>
      </w:r>
      <w:r w:rsidR="005D2F06">
        <w:rPr>
          <w:rFonts w:ascii="Georgia" w:hAnsi="Georgia" w:cs="Times New Roman"/>
          <w:b/>
          <w:sz w:val="24"/>
          <w:szCs w:val="24"/>
        </w:rPr>
        <w:t>Е</w:t>
      </w:r>
    </w:p>
    <w:p w:rsidR="00CF48B8" w:rsidRPr="00166BF8" w:rsidRDefault="002F33CB" w:rsidP="00CF48B8">
      <w:pPr>
        <w:pStyle w:val="ad"/>
        <w:rPr>
          <w:sz w:val="28"/>
          <w:szCs w:val="28"/>
        </w:rPr>
      </w:pPr>
      <w:r>
        <w:rPr>
          <w:rStyle w:val="af"/>
          <w:sz w:val="28"/>
          <w:szCs w:val="28"/>
        </w:rPr>
        <w:t>31</w:t>
      </w:r>
      <w:r w:rsidR="00390B7C" w:rsidRPr="00166BF8">
        <w:rPr>
          <w:rStyle w:val="af"/>
          <w:sz w:val="28"/>
          <w:szCs w:val="28"/>
        </w:rPr>
        <w:t xml:space="preserve"> </w:t>
      </w:r>
      <w:r w:rsidR="00713A62">
        <w:rPr>
          <w:rStyle w:val="af"/>
          <w:sz w:val="28"/>
          <w:szCs w:val="28"/>
        </w:rPr>
        <w:t>октября</w:t>
      </w:r>
      <w:r w:rsidR="00390B7C" w:rsidRPr="00166BF8">
        <w:rPr>
          <w:rStyle w:val="af"/>
          <w:sz w:val="28"/>
          <w:szCs w:val="28"/>
        </w:rPr>
        <w:t xml:space="preserve"> </w:t>
      </w:r>
      <w:r w:rsidR="00C76328">
        <w:rPr>
          <w:rStyle w:val="af"/>
          <w:sz w:val="28"/>
          <w:szCs w:val="28"/>
        </w:rPr>
        <w:t xml:space="preserve">2018 </w:t>
      </w:r>
      <w:r w:rsidR="00CF48B8" w:rsidRPr="00166BF8">
        <w:rPr>
          <w:rStyle w:val="af"/>
          <w:sz w:val="28"/>
          <w:szCs w:val="28"/>
        </w:rPr>
        <w:t>г</w:t>
      </w:r>
      <w:r w:rsidR="009C67C5" w:rsidRPr="00166BF8">
        <w:rPr>
          <w:sz w:val="28"/>
          <w:szCs w:val="28"/>
        </w:rPr>
        <w:t xml:space="preserve">.      </w:t>
      </w:r>
      <w:r w:rsidR="00FD6ADF" w:rsidRPr="00166BF8">
        <w:rPr>
          <w:sz w:val="28"/>
          <w:szCs w:val="28"/>
        </w:rPr>
        <w:t xml:space="preserve">             </w:t>
      </w:r>
      <w:r w:rsidR="005D2F06" w:rsidRPr="00166BF8">
        <w:rPr>
          <w:sz w:val="28"/>
          <w:szCs w:val="28"/>
        </w:rPr>
        <w:t xml:space="preserve">      </w:t>
      </w:r>
      <w:r w:rsidR="00390B7C" w:rsidRPr="00166BF8">
        <w:rPr>
          <w:sz w:val="28"/>
          <w:szCs w:val="28"/>
        </w:rPr>
        <w:t xml:space="preserve">         </w:t>
      </w:r>
      <w:r w:rsidR="005D2F06" w:rsidRPr="00166BF8">
        <w:rPr>
          <w:sz w:val="28"/>
          <w:szCs w:val="28"/>
        </w:rPr>
        <w:t xml:space="preserve">                           </w:t>
      </w:r>
      <w:r w:rsidR="005D2F06" w:rsidRPr="00166BF8">
        <w:rPr>
          <w:rStyle w:val="af"/>
          <w:sz w:val="28"/>
          <w:szCs w:val="28"/>
        </w:rPr>
        <w:t xml:space="preserve">            </w:t>
      </w:r>
      <w:r w:rsidR="009C67C5" w:rsidRPr="00166BF8">
        <w:rPr>
          <w:rStyle w:val="af"/>
          <w:sz w:val="28"/>
          <w:szCs w:val="28"/>
        </w:rPr>
        <w:t xml:space="preserve">               </w:t>
      </w:r>
      <w:r w:rsidR="00166BF8">
        <w:rPr>
          <w:rStyle w:val="af"/>
          <w:sz w:val="28"/>
          <w:szCs w:val="28"/>
        </w:rPr>
        <w:t xml:space="preserve">    </w:t>
      </w:r>
      <w:r w:rsidR="00390B7C" w:rsidRPr="00166BF8">
        <w:rPr>
          <w:rStyle w:val="af"/>
          <w:sz w:val="28"/>
          <w:szCs w:val="28"/>
        </w:rPr>
        <w:t xml:space="preserve">  </w:t>
      </w:r>
      <w:r w:rsidR="00EE5E71" w:rsidRPr="00166BF8">
        <w:rPr>
          <w:rStyle w:val="af"/>
          <w:sz w:val="28"/>
          <w:szCs w:val="28"/>
        </w:rPr>
        <w:t xml:space="preserve"> </w:t>
      </w:r>
      <w:r w:rsidR="00166BF8">
        <w:rPr>
          <w:rStyle w:val="af"/>
          <w:sz w:val="28"/>
          <w:szCs w:val="28"/>
        </w:rPr>
        <w:t xml:space="preserve">      </w:t>
      </w:r>
      <w:r w:rsidR="00C76328">
        <w:rPr>
          <w:rStyle w:val="af"/>
          <w:sz w:val="28"/>
          <w:szCs w:val="28"/>
        </w:rPr>
        <w:t xml:space="preserve">    </w:t>
      </w:r>
      <w:r w:rsidR="009C67C5" w:rsidRPr="00166BF8">
        <w:rPr>
          <w:rStyle w:val="af"/>
          <w:sz w:val="28"/>
          <w:szCs w:val="28"/>
        </w:rPr>
        <w:t>№</w:t>
      </w:r>
      <w:r w:rsidR="00A53663">
        <w:rPr>
          <w:rStyle w:val="af"/>
          <w:sz w:val="28"/>
          <w:szCs w:val="28"/>
        </w:rPr>
        <w:t>26</w:t>
      </w:r>
    </w:p>
    <w:p w:rsidR="00A53663" w:rsidRPr="00A53663" w:rsidRDefault="00A53663" w:rsidP="00A53663">
      <w:pPr>
        <w:tabs>
          <w:tab w:val="left" w:pos="284"/>
        </w:tabs>
        <w:jc w:val="both"/>
        <w:rPr>
          <w:rFonts w:ascii="Georgia" w:hAnsi="Georgia" w:cs="Times New Roman"/>
          <w:b/>
          <w:sz w:val="24"/>
          <w:szCs w:val="24"/>
        </w:rPr>
      </w:pPr>
      <w:r w:rsidRPr="00A53663">
        <w:rPr>
          <w:rFonts w:ascii="Georgia" w:hAnsi="Georgia" w:cs="Times New Roman"/>
          <w:b/>
          <w:sz w:val="24"/>
          <w:szCs w:val="24"/>
        </w:rPr>
        <w:t>«О внесении изменений и дополнений в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w:t>
      </w:r>
    </w:p>
    <w:p w:rsidR="00A53663" w:rsidRPr="00A53663" w:rsidRDefault="00A53663" w:rsidP="00A53663">
      <w:pPr>
        <w:tabs>
          <w:tab w:val="left" w:pos="284"/>
        </w:tabs>
        <w:jc w:val="both"/>
        <w:rPr>
          <w:rFonts w:ascii="Georgia" w:hAnsi="Georgia"/>
          <w:sz w:val="24"/>
          <w:szCs w:val="24"/>
        </w:rPr>
      </w:pPr>
      <w:r w:rsidRPr="00A53663">
        <w:rPr>
          <w:rFonts w:ascii="Georgia" w:hAnsi="Georgia"/>
          <w:sz w:val="24"/>
          <w:szCs w:val="24"/>
        </w:rPr>
        <w:t>В соответствии с Гражданским кодексом РФ, Федеральным Законом «Об общих принципах организации местного самоуправления в Российской Федерации», Законом Санкт-Петербурга от 23.10.2009г.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Черная речка, руководствуясь СНиП 2.02.01-83 «Основания зданий и сооружений», СНиП 2.02.03-85 «Свайные фундаменты», СНиП 3.02.01-87 «Земляные сооружения, основания и фундаменты»</w:t>
      </w:r>
    </w:p>
    <w:p w:rsidR="00A53663" w:rsidRPr="00A53663" w:rsidRDefault="00A53663" w:rsidP="00A53663">
      <w:pPr>
        <w:tabs>
          <w:tab w:val="left" w:pos="284"/>
        </w:tabs>
        <w:jc w:val="both"/>
        <w:rPr>
          <w:rFonts w:ascii="Georgia" w:hAnsi="Georgia"/>
          <w:sz w:val="24"/>
          <w:szCs w:val="24"/>
        </w:rPr>
      </w:pPr>
      <w:r w:rsidRPr="00A53663">
        <w:rPr>
          <w:rFonts w:ascii="Georgia" w:hAnsi="Georgia"/>
          <w:sz w:val="24"/>
          <w:szCs w:val="24"/>
        </w:rPr>
        <w:t>1. Дополнить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1 к настоящему решению.</w:t>
      </w:r>
    </w:p>
    <w:p w:rsidR="00A53663" w:rsidRPr="00A53663" w:rsidRDefault="00A53663" w:rsidP="00A53663">
      <w:pPr>
        <w:tabs>
          <w:tab w:val="left" w:pos="284"/>
        </w:tabs>
        <w:jc w:val="both"/>
        <w:rPr>
          <w:rFonts w:ascii="Georgia" w:hAnsi="Georgia"/>
          <w:sz w:val="24"/>
          <w:szCs w:val="24"/>
        </w:rPr>
      </w:pPr>
      <w:r w:rsidRPr="00A53663">
        <w:rPr>
          <w:rFonts w:ascii="Georgia" w:hAnsi="Georgia"/>
          <w:sz w:val="24"/>
          <w:szCs w:val="24"/>
        </w:rPr>
        <w:t xml:space="preserve">2. Настоящее Решение вступает в силу на </w:t>
      </w:r>
      <w:r>
        <w:rPr>
          <w:rFonts w:ascii="Georgia" w:hAnsi="Georgia"/>
          <w:sz w:val="24"/>
          <w:szCs w:val="24"/>
        </w:rPr>
        <w:t xml:space="preserve">следующий день </w:t>
      </w:r>
      <w:r w:rsidRPr="00A53663">
        <w:rPr>
          <w:rFonts w:ascii="Georgia" w:hAnsi="Georgia"/>
          <w:sz w:val="24"/>
          <w:szCs w:val="24"/>
        </w:rPr>
        <w:t xml:space="preserve">после его официального   опубликования (обнародования). </w:t>
      </w:r>
    </w:p>
    <w:p w:rsidR="00A53663" w:rsidRPr="00A53663" w:rsidRDefault="00A53663" w:rsidP="00A53663">
      <w:pPr>
        <w:tabs>
          <w:tab w:val="left" w:pos="284"/>
        </w:tabs>
        <w:jc w:val="both"/>
        <w:rPr>
          <w:rFonts w:ascii="Georgia" w:hAnsi="Georgia"/>
          <w:sz w:val="24"/>
          <w:szCs w:val="24"/>
        </w:rPr>
      </w:pPr>
      <w:r w:rsidRPr="00A53663">
        <w:rPr>
          <w:rFonts w:ascii="Georgia" w:hAnsi="Georgia"/>
          <w:sz w:val="24"/>
          <w:szCs w:val="24"/>
        </w:rPr>
        <w:t>3. Настоящее решение разместить   на официальном сайте внутригородского муниципального образования Санкт-Петербурга Муни</w:t>
      </w:r>
      <w:r>
        <w:rPr>
          <w:rFonts w:ascii="Georgia" w:hAnsi="Georgia"/>
          <w:sz w:val="24"/>
          <w:szCs w:val="24"/>
        </w:rPr>
        <w:t>ципальный</w:t>
      </w:r>
      <w:r w:rsidRPr="00A53663">
        <w:rPr>
          <w:rFonts w:ascii="Georgia" w:hAnsi="Georgia"/>
          <w:sz w:val="24"/>
          <w:szCs w:val="24"/>
        </w:rPr>
        <w:t xml:space="preserve"> округ Черная речка, в разделе нормативные правовые акты.</w:t>
      </w:r>
    </w:p>
    <w:p w:rsidR="00C76328" w:rsidRPr="00C76328" w:rsidRDefault="00A53663" w:rsidP="00A53663">
      <w:pPr>
        <w:tabs>
          <w:tab w:val="left" w:pos="284"/>
        </w:tabs>
        <w:jc w:val="both"/>
        <w:rPr>
          <w:rFonts w:ascii="Georgia" w:hAnsi="Georgia"/>
          <w:sz w:val="24"/>
          <w:szCs w:val="24"/>
        </w:rPr>
      </w:pPr>
      <w:r w:rsidRPr="00A53663">
        <w:rPr>
          <w:rFonts w:ascii="Georgia" w:hAnsi="Georgia"/>
          <w:sz w:val="24"/>
          <w:szCs w:val="24"/>
        </w:rPr>
        <w:t>4. Контроль за исполнением настоящего решения возложить на Главу внутригородского муниципального образования Санкт-Петербурга Му</w:t>
      </w:r>
      <w:r>
        <w:rPr>
          <w:rFonts w:ascii="Georgia" w:hAnsi="Georgia"/>
          <w:sz w:val="24"/>
          <w:szCs w:val="24"/>
        </w:rPr>
        <w:t>ниципальный округ Черная речка.</w:t>
      </w:r>
    </w:p>
    <w:p w:rsidR="009C67C5" w:rsidRDefault="009C67C5" w:rsidP="00CF48B8">
      <w:pPr>
        <w:pStyle w:val="ac"/>
        <w:jc w:val="right"/>
        <w:rPr>
          <w:rFonts w:ascii="Georgia" w:hAnsi="Georgia"/>
          <w:b/>
          <w:sz w:val="24"/>
          <w:szCs w:val="24"/>
        </w:rPr>
      </w:pPr>
    </w:p>
    <w:p w:rsidR="00CF48B8" w:rsidRPr="00CF48B8" w:rsidRDefault="00CF48B8" w:rsidP="00CF48B8">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CF48B8" w:rsidRDefault="00CF48B8" w:rsidP="00CF48B8">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A53663" w:rsidRPr="00A53663" w:rsidRDefault="00A53663" w:rsidP="00A53663">
      <w:pPr>
        <w:tabs>
          <w:tab w:val="left" w:pos="284"/>
        </w:tabs>
        <w:jc w:val="right"/>
        <w:rPr>
          <w:rFonts w:ascii="Georgia" w:hAnsi="Georgia"/>
          <w:sz w:val="24"/>
          <w:szCs w:val="24"/>
        </w:rPr>
      </w:pPr>
      <w:r w:rsidRPr="00A53663">
        <w:rPr>
          <w:rFonts w:ascii="Georgia" w:hAnsi="Georgia"/>
          <w:sz w:val="24"/>
          <w:szCs w:val="24"/>
        </w:rPr>
        <w:lastRenderedPageBreak/>
        <w:t>Приложение № 1</w:t>
      </w:r>
    </w:p>
    <w:p w:rsidR="00A53663" w:rsidRPr="00A53663" w:rsidRDefault="00A53663" w:rsidP="00A53663">
      <w:pPr>
        <w:tabs>
          <w:tab w:val="left" w:pos="284"/>
        </w:tabs>
        <w:jc w:val="right"/>
        <w:rPr>
          <w:rFonts w:ascii="Georgia" w:hAnsi="Georgia"/>
          <w:sz w:val="24"/>
          <w:szCs w:val="24"/>
        </w:rPr>
      </w:pPr>
      <w:r w:rsidRPr="00A53663">
        <w:rPr>
          <w:rFonts w:ascii="Georgia" w:hAnsi="Georgia"/>
          <w:sz w:val="24"/>
          <w:szCs w:val="24"/>
        </w:rPr>
        <w:t>к Решению от 31.10.2018 г. № 26</w:t>
      </w:r>
    </w:p>
    <w:p w:rsidR="00A53663" w:rsidRPr="00A53663" w:rsidRDefault="00A53663" w:rsidP="00A53663">
      <w:pPr>
        <w:tabs>
          <w:tab w:val="left" w:pos="284"/>
        </w:tabs>
        <w:jc w:val="right"/>
        <w:rPr>
          <w:rFonts w:ascii="Georgia" w:hAnsi="Georgia"/>
          <w:sz w:val="24"/>
          <w:szCs w:val="24"/>
        </w:rPr>
      </w:pPr>
      <w:r w:rsidRPr="00A53663">
        <w:rPr>
          <w:rFonts w:ascii="Georgia" w:hAnsi="Georgia"/>
          <w:sz w:val="24"/>
          <w:szCs w:val="24"/>
        </w:rPr>
        <w:t xml:space="preserve">УТВЕРЖДАЮ </w:t>
      </w:r>
    </w:p>
    <w:p w:rsidR="00A53663" w:rsidRPr="00A53663" w:rsidRDefault="00A53663" w:rsidP="00A53663">
      <w:pPr>
        <w:tabs>
          <w:tab w:val="left" w:pos="284"/>
        </w:tabs>
        <w:jc w:val="right"/>
        <w:rPr>
          <w:rFonts w:ascii="Georgia" w:hAnsi="Georgia"/>
          <w:sz w:val="24"/>
          <w:szCs w:val="24"/>
        </w:rPr>
      </w:pPr>
      <w:r w:rsidRPr="00A53663">
        <w:rPr>
          <w:rFonts w:ascii="Georgia" w:hAnsi="Georgia"/>
          <w:sz w:val="24"/>
          <w:szCs w:val="24"/>
        </w:rPr>
        <w:t>Глава муниципального образования</w:t>
      </w:r>
    </w:p>
    <w:p w:rsidR="00A53663" w:rsidRPr="00A53663" w:rsidRDefault="00A53663" w:rsidP="00A53663">
      <w:pPr>
        <w:tabs>
          <w:tab w:val="left" w:pos="284"/>
        </w:tabs>
        <w:jc w:val="right"/>
        <w:rPr>
          <w:rFonts w:ascii="Georgia" w:hAnsi="Georgia"/>
          <w:sz w:val="24"/>
          <w:szCs w:val="24"/>
        </w:rPr>
      </w:pPr>
      <w:r w:rsidRPr="00A53663">
        <w:rPr>
          <w:rFonts w:ascii="Georgia" w:hAnsi="Georgia"/>
          <w:sz w:val="24"/>
          <w:szCs w:val="24"/>
        </w:rPr>
        <w:t>________________ Е.С. Финогенова</w:t>
      </w:r>
    </w:p>
    <w:p w:rsidR="00A53663" w:rsidRPr="00A53663" w:rsidRDefault="00A53663" w:rsidP="00A53663">
      <w:pPr>
        <w:tabs>
          <w:tab w:val="left" w:pos="284"/>
        </w:tabs>
        <w:jc w:val="both"/>
        <w:rPr>
          <w:rFonts w:ascii="Georgia" w:hAnsi="Georgia"/>
          <w:sz w:val="24"/>
          <w:szCs w:val="24"/>
        </w:rPr>
      </w:pPr>
    </w:p>
    <w:p w:rsidR="00A53663" w:rsidRPr="00A53663" w:rsidRDefault="00A53663" w:rsidP="00A53663">
      <w:pPr>
        <w:widowControl w:val="0"/>
        <w:tabs>
          <w:tab w:val="left" w:pos="426"/>
          <w:tab w:val="left" w:pos="851"/>
        </w:tabs>
        <w:autoSpaceDE w:val="0"/>
        <w:jc w:val="both"/>
        <w:rPr>
          <w:rFonts w:ascii="Georgia" w:eastAsia="Courier New" w:hAnsi="Georgia" w:cs="Courier New"/>
          <w:sz w:val="24"/>
          <w:szCs w:val="24"/>
        </w:rPr>
      </w:pPr>
      <w:proofErr w:type="spellStart"/>
      <w:proofErr w:type="gramStart"/>
      <w:r w:rsidRPr="00A53663">
        <w:rPr>
          <w:rFonts w:ascii="Georgia" w:hAnsi="Georgia"/>
          <w:b/>
          <w:sz w:val="24"/>
          <w:szCs w:val="24"/>
        </w:rPr>
        <w:t>п.п</w:t>
      </w:r>
      <w:proofErr w:type="spellEnd"/>
      <w:r w:rsidRPr="00A53663">
        <w:rPr>
          <w:rFonts w:ascii="Georgia" w:hAnsi="Georgia"/>
          <w:sz w:val="24"/>
          <w:szCs w:val="24"/>
        </w:rPr>
        <w:t xml:space="preserve">  </w:t>
      </w:r>
      <w:r w:rsidRPr="00A53663">
        <w:rPr>
          <w:rFonts w:ascii="Georgia" w:hAnsi="Georgia"/>
          <w:b/>
          <w:sz w:val="24"/>
          <w:szCs w:val="24"/>
        </w:rPr>
        <w:t>№</w:t>
      </w:r>
      <w:proofErr w:type="gramEnd"/>
      <w:r w:rsidRPr="00A53663">
        <w:rPr>
          <w:rFonts w:ascii="Georgia" w:hAnsi="Georgia"/>
          <w:b/>
          <w:sz w:val="24"/>
          <w:szCs w:val="24"/>
        </w:rPr>
        <w:t xml:space="preserve">   573/01-10/10-2018</w:t>
      </w:r>
      <w:r w:rsidRPr="00A53663">
        <w:rPr>
          <w:rFonts w:ascii="Georgia" w:hAnsi="Georgia"/>
          <w:sz w:val="24"/>
          <w:szCs w:val="24"/>
        </w:rPr>
        <w:t xml:space="preserve">; </w:t>
      </w:r>
      <w:r w:rsidRPr="00A53663">
        <w:rPr>
          <w:rFonts w:ascii="Georgia" w:eastAsia="Courier New" w:hAnsi="Georgia" w:cs="Courier New"/>
          <w:sz w:val="24"/>
          <w:szCs w:val="24"/>
        </w:rPr>
        <w:t xml:space="preserve">Зеленые насаждения:  Чубушник обыкновенный 29 штук по стоимости 11 880,52 рублей; Кустарник в контейнерах Спирея японская, 16 штук по стоимости 10 669,27 рублей; расположенные по адресу ул. </w:t>
      </w:r>
      <w:proofErr w:type="spellStart"/>
      <w:r w:rsidRPr="00A53663">
        <w:rPr>
          <w:rFonts w:ascii="Georgia" w:eastAsia="Courier New" w:hAnsi="Georgia" w:cs="Courier New"/>
          <w:sz w:val="24"/>
          <w:szCs w:val="24"/>
        </w:rPr>
        <w:t>Сердобольская</w:t>
      </w:r>
      <w:proofErr w:type="spellEnd"/>
      <w:r w:rsidRPr="00A53663">
        <w:rPr>
          <w:rFonts w:ascii="Georgia" w:eastAsia="Courier New" w:hAnsi="Georgia" w:cs="Courier New"/>
          <w:sz w:val="24"/>
          <w:szCs w:val="24"/>
        </w:rPr>
        <w:t xml:space="preserve"> д. 39, общей стоимостью 22 549,79 рублей; вид собственности – муниципальная; обременения – нет; основания возникновения права собственности: МК  №0503/18/09   от 07.09.2018г.</w:t>
      </w:r>
    </w:p>
    <w:p w:rsidR="00A53663" w:rsidRPr="00A53663" w:rsidRDefault="00A53663" w:rsidP="00A53663">
      <w:pPr>
        <w:widowControl w:val="0"/>
        <w:tabs>
          <w:tab w:val="left" w:pos="426"/>
          <w:tab w:val="left" w:pos="851"/>
        </w:tabs>
        <w:autoSpaceDE w:val="0"/>
        <w:jc w:val="both"/>
        <w:rPr>
          <w:rFonts w:ascii="Georgia" w:eastAsia="Courier New" w:hAnsi="Georgia" w:cs="Courier New"/>
          <w:sz w:val="24"/>
          <w:szCs w:val="24"/>
        </w:rPr>
      </w:pPr>
      <w:proofErr w:type="spellStart"/>
      <w:proofErr w:type="gramStart"/>
      <w:r w:rsidRPr="00A53663">
        <w:rPr>
          <w:rFonts w:ascii="Georgia" w:hAnsi="Georgia"/>
          <w:b/>
          <w:sz w:val="24"/>
          <w:szCs w:val="24"/>
        </w:rPr>
        <w:t>п.п</w:t>
      </w:r>
      <w:proofErr w:type="spellEnd"/>
      <w:r w:rsidRPr="00A53663">
        <w:rPr>
          <w:rFonts w:ascii="Georgia" w:hAnsi="Georgia"/>
          <w:sz w:val="24"/>
          <w:szCs w:val="24"/>
        </w:rPr>
        <w:t xml:space="preserve">  </w:t>
      </w:r>
      <w:r w:rsidRPr="00A53663">
        <w:rPr>
          <w:rFonts w:ascii="Georgia" w:hAnsi="Georgia"/>
          <w:b/>
          <w:sz w:val="24"/>
          <w:szCs w:val="24"/>
        </w:rPr>
        <w:t>№</w:t>
      </w:r>
      <w:proofErr w:type="gramEnd"/>
      <w:r w:rsidRPr="00A53663">
        <w:rPr>
          <w:rFonts w:ascii="Georgia" w:hAnsi="Georgia"/>
          <w:b/>
          <w:sz w:val="24"/>
          <w:szCs w:val="24"/>
        </w:rPr>
        <w:t xml:space="preserve">   574/01-10/10-2018</w:t>
      </w:r>
      <w:r w:rsidRPr="00A53663">
        <w:rPr>
          <w:rFonts w:ascii="Georgia" w:hAnsi="Georgia"/>
          <w:sz w:val="24"/>
          <w:szCs w:val="24"/>
        </w:rPr>
        <w:t xml:space="preserve">; </w:t>
      </w:r>
      <w:r w:rsidRPr="00A53663">
        <w:rPr>
          <w:rFonts w:ascii="Georgia" w:eastAsia="Courier New" w:hAnsi="Georgia" w:cs="Courier New"/>
          <w:sz w:val="24"/>
          <w:szCs w:val="24"/>
        </w:rPr>
        <w:t xml:space="preserve">Зеленые насаждения:  Липа мелколистная (300-350 см) 5 штук; расположенные по адресу ул. </w:t>
      </w:r>
      <w:proofErr w:type="spellStart"/>
      <w:r w:rsidRPr="00A53663">
        <w:rPr>
          <w:rFonts w:ascii="Georgia" w:eastAsia="Courier New" w:hAnsi="Georgia" w:cs="Courier New"/>
          <w:sz w:val="24"/>
          <w:szCs w:val="24"/>
        </w:rPr>
        <w:t>Торжковская</w:t>
      </w:r>
      <w:proofErr w:type="spellEnd"/>
      <w:r w:rsidRPr="00A53663">
        <w:rPr>
          <w:rFonts w:ascii="Georgia" w:eastAsia="Courier New" w:hAnsi="Georgia" w:cs="Courier New"/>
          <w:sz w:val="24"/>
          <w:szCs w:val="24"/>
        </w:rPr>
        <w:t xml:space="preserve">  д.11, общей стоимостью 22 066,69 рублей; вид собственности – муниципальная; обременения – нет; основания возникновения права собственности: МК  №0503/18/03   от 04.05.2018г.</w:t>
      </w:r>
    </w:p>
    <w:p w:rsidR="00A53663" w:rsidRPr="00A53663" w:rsidRDefault="00A53663" w:rsidP="00A53663">
      <w:pPr>
        <w:widowControl w:val="0"/>
        <w:tabs>
          <w:tab w:val="left" w:pos="426"/>
          <w:tab w:val="left" w:pos="851"/>
        </w:tabs>
        <w:autoSpaceDE w:val="0"/>
        <w:jc w:val="both"/>
        <w:rPr>
          <w:rFonts w:ascii="Georgia" w:eastAsia="Courier New" w:hAnsi="Georgia" w:cs="Courier New"/>
          <w:sz w:val="24"/>
          <w:szCs w:val="24"/>
        </w:rPr>
      </w:pPr>
      <w:proofErr w:type="spellStart"/>
      <w:proofErr w:type="gramStart"/>
      <w:r w:rsidRPr="00A53663">
        <w:rPr>
          <w:rFonts w:ascii="Georgia" w:hAnsi="Georgia"/>
          <w:b/>
          <w:sz w:val="24"/>
          <w:szCs w:val="24"/>
        </w:rPr>
        <w:t>п.п</w:t>
      </w:r>
      <w:proofErr w:type="spellEnd"/>
      <w:r w:rsidRPr="00A53663">
        <w:rPr>
          <w:rFonts w:ascii="Georgia" w:hAnsi="Georgia"/>
          <w:sz w:val="24"/>
          <w:szCs w:val="24"/>
        </w:rPr>
        <w:t xml:space="preserve">  </w:t>
      </w:r>
      <w:r w:rsidRPr="00A53663">
        <w:rPr>
          <w:rFonts w:ascii="Georgia" w:hAnsi="Georgia"/>
          <w:b/>
          <w:sz w:val="24"/>
          <w:szCs w:val="24"/>
        </w:rPr>
        <w:t>№</w:t>
      </w:r>
      <w:proofErr w:type="gramEnd"/>
      <w:r w:rsidRPr="00A53663">
        <w:rPr>
          <w:rFonts w:ascii="Georgia" w:hAnsi="Georgia"/>
          <w:b/>
          <w:sz w:val="24"/>
          <w:szCs w:val="24"/>
        </w:rPr>
        <w:t xml:space="preserve">   575/01-10/10-2018</w:t>
      </w:r>
      <w:r w:rsidRPr="00A53663">
        <w:rPr>
          <w:rFonts w:ascii="Georgia" w:hAnsi="Georgia"/>
          <w:sz w:val="24"/>
          <w:szCs w:val="24"/>
        </w:rPr>
        <w:t xml:space="preserve">; </w:t>
      </w:r>
      <w:r w:rsidRPr="00A53663">
        <w:rPr>
          <w:rFonts w:ascii="Georgia" w:eastAsia="Courier New" w:hAnsi="Georgia" w:cs="Courier New"/>
          <w:sz w:val="24"/>
          <w:szCs w:val="24"/>
        </w:rPr>
        <w:t xml:space="preserve">Зеленые насаждения:  Липа мелколистная (300-350 см) 6 штук; расположенные по адресу </w:t>
      </w:r>
      <w:proofErr w:type="spellStart"/>
      <w:r w:rsidRPr="00A53663">
        <w:rPr>
          <w:rFonts w:ascii="Georgia" w:eastAsia="Courier New" w:hAnsi="Georgia" w:cs="Courier New"/>
          <w:sz w:val="24"/>
          <w:szCs w:val="24"/>
        </w:rPr>
        <w:t>Ушаковская</w:t>
      </w:r>
      <w:proofErr w:type="spellEnd"/>
      <w:r w:rsidRPr="00A53663">
        <w:rPr>
          <w:rFonts w:ascii="Georgia" w:eastAsia="Courier New" w:hAnsi="Georgia" w:cs="Courier New"/>
          <w:sz w:val="24"/>
          <w:szCs w:val="24"/>
        </w:rPr>
        <w:t xml:space="preserve"> набережная  д.9 к.1-3, общей стоимостью 26 480,03 рублей; вид собственности – муниципальная; обременения – нет; основания возникновения права собственности: МК  №0503/18/03   от 04.05.2018г.</w:t>
      </w:r>
    </w:p>
    <w:p w:rsidR="00A53663" w:rsidRPr="00A53663" w:rsidRDefault="00A53663" w:rsidP="00A53663">
      <w:pPr>
        <w:widowControl w:val="0"/>
        <w:tabs>
          <w:tab w:val="left" w:pos="426"/>
          <w:tab w:val="left" w:pos="851"/>
        </w:tabs>
        <w:autoSpaceDE w:val="0"/>
        <w:jc w:val="both"/>
        <w:rPr>
          <w:rFonts w:ascii="Georgia" w:eastAsia="Courier New" w:hAnsi="Georgia" w:cs="Courier New"/>
          <w:sz w:val="24"/>
          <w:szCs w:val="24"/>
        </w:rPr>
      </w:pPr>
      <w:proofErr w:type="spellStart"/>
      <w:proofErr w:type="gramStart"/>
      <w:r w:rsidRPr="00A53663">
        <w:rPr>
          <w:rFonts w:ascii="Georgia" w:hAnsi="Georgia"/>
          <w:b/>
          <w:sz w:val="24"/>
          <w:szCs w:val="24"/>
        </w:rPr>
        <w:t>п.п</w:t>
      </w:r>
      <w:proofErr w:type="spellEnd"/>
      <w:r w:rsidRPr="00A53663">
        <w:rPr>
          <w:rFonts w:ascii="Georgia" w:hAnsi="Georgia"/>
          <w:sz w:val="24"/>
          <w:szCs w:val="24"/>
        </w:rPr>
        <w:t xml:space="preserve">  </w:t>
      </w:r>
      <w:r w:rsidRPr="00A53663">
        <w:rPr>
          <w:rFonts w:ascii="Georgia" w:hAnsi="Georgia"/>
          <w:b/>
          <w:sz w:val="24"/>
          <w:szCs w:val="24"/>
        </w:rPr>
        <w:t>№</w:t>
      </w:r>
      <w:proofErr w:type="gramEnd"/>
      <w:r w:rsidRPr="00A53663">
        <w:rPr>
          <w:rFonts w:ascii="Georgia" w:hAnsi="Georgia"/>
          <w:b/>
          <w:sz w:val="24"/>
          <w:szCs w:val="24"/>
        </w:rPr>
        <w:t xml:space="preserve">   576/01-10/10-2018</w:t>
      </w:r>
      <w:r w:rsidRPr="00A53663">
        <w:rPr>
          <w:rFonts w:ascii="Georgia" w:hAnsi="Georgia"/>
          <w:sz w:val="24"/>
          <w:szCs w:val="24"/>
        </w:rPr>
        <w:t xml:space="preserve">; </w:t>
      </w:r>
      <w:r w:rsidRPr="00A53663">
        <w:rPr>
          <w:rFonts w:ascii="Georgia" w:eastAsia="Courier New" w:hAnsi="Georgia" w:cs="Courier New"/>
          <w:sz w:val="24"/>
          <w:szCs w:val="24"/>
        </w:rPr>
        <w:t>Зеленые насаждения:  Липа мелколистная (300-350 см) 3 штуки по стоимости 13 240,01рублей; Кизильник блестящий (СЗ, 40-60 см) 30 штук по стоимости 29 910,00 рублей, расположенные по адресу Ланское шоссе  д.21, общей стоимостью 43 150,01 рублей; вид собственности – муниципальная; обременения – нет; основания возникновения права собственности: МК  №0503/18/03   от 04.05.2018г.</w:t>
      </w:r>
    </w:p>
    <w:p w:rsidR="00A53663" w:rsidRPr="00A53663" w:rsidRDefault="00A53663" w:rsidP="00A53663">
      <w:pPr>
        <w:widowControl w:val="0"/>
        <w:tabs>
          <w:tab w:val="left" w:pos="426"/>
          <w:tab w:val="left" w:pos="851"/>
        </w:tabs>
        <w:autoSpaceDE w:val="0"/>
        <w:jc w:val="both"/>
        <w:rPr>
          <w:rFonts w:ascii="Georgia" w:eastAsia="Courier New" w:hAnsi="Georgia" w:cs="Courier New"/>
          <w:sz w:val="24"/>
          <w:szCs w:val="24"/>
        </w:rPr>
      </w:pPr>
      <w:proofErr w:type="spellStart"/>
      <w:proofErr w:type="gramStart"/>
      <w:r w:rsidRPr="00A53663">
        <w:rPr>
          <w:rFonts w:ascii="Georgia" w:hAnsi="Georgia"/>
          <w:b/>
          <w:sz w:val="24"/>
          <w:szCs w:val="24"/>
        </w:rPr>
        <w:t>п.п</w:t>
      </w:r>
      <w:proofErr w:type="spellEnd"/>
      <w:r w:rsidRPr="00A53663">
        <w:rPr>
          <w:rFonts w:ascii="Georgia" w:hAnsi="Georgia"/>
          <w:sz w:val="24"/>
          <w:szCs w:val="24"/>
        </w:rPr>
        <w:t xml:space="preserve">  </w:t>
      </w:r>
      <w:r w:rsidRPr="00A53663">
        <w:rPr>
          <w:rFonts w:ascii="Georgia" w:hAnsi="Georgia"/>
          <w:b/>
          <w:sz w:val="24"/>
          <w:szCs w:val="24"/>
        </w:rPr>
        <w:t>№</w:t>
      </w:r>
      <w:proofErr w:type="gramEnd"/>
      <w:r w:rsidRPr="00A53663">
        <w:rPr>
          <w:rFonts w:ascii="Georgia" w:hAnsi="Georgia"/>
          <w:b/>
          <w:sz w:val="24"/>
          <w:szCs w:val="24"/>
        </w:rPr>
        <w:t xml:space="preserve">   577/01-10/10-2018</w:t>
      </w:r>
      <w:r w:rsidRPr="00A53663">
        <w:rPr>
          <w:rFonts w:ascii="Georgia" w:hAnsi="Georgia"/>
          <w:sz w:val="24"/>
          <w:szCs w:val="24"/>
        </w:rPr>
        <w:t xml:space="preserve">; </w:t>
      </w:r>
      <w:r w:rsidRPr="00A53663">
        <w:rPr>
          <w:rFonts w:ascii="Georgia" w:eastAsia="Courier New" w:hAnsi="Georgia" w:cs="Courier New"/>
          <w:sz w:val="24"/>
          <w:szCs w:val="24"/>
        </w:rPr>
        <w:t xml:space="preserve">Зеленые насаждения:  Липа мелколистная (300-350 см) 3 штуки; расположенные по адресу ул. </w:t>
      </w:r>
      <w:proofErr w:type="spellStart"/>
      <w:r w:rsidRPr="00A53663">
        <w:rPr>
          <w:rFonts w:ascii="Georgia" w:eastAsia="Courier New" w:hAnsi="Georgia" w:cs="Courier New"/>
          <w:sz w:val="24"/>
          <w:szCs w:val="24"/>
        </w:rPr>
        <w:t>Торжковская</w:t>
      </w:r>
      <w:proofErr w:type="spellEnd"/>
      <w:r w:rsidRPr="00A53663">
        <w:rPr>
          <w:rFonts w:ascii="Georgia" w:eastAsia="Courier New" w:hAnsi="Georgia" w:cs="Courier New"/>
          <w:sz w:val="24"/>
          <w:szCs w:val="24"/>
        </w:rPr>
        <w:t xml:space="preserve">  д.28, общей стоимостью 13 240,01 рублей; вид собственности – муниципальная; обременения – нет; основания возникновения права собственности: МК  №0503/18/03   от 04.05.2018г.</w:t>
      </w:r>
    </w:p>
    <w:p w:rsidR="00A53663" w:rsidRPr="00A53663" w:rsidRDefault="00A53663" w:rsidP="00A53663">
      <w:pPr>
        <w:widowControl w:val="0"/>
        <w:tabs>
          <w:tab w:val="left" w:pos="426"/>
          <w:tab w:val="left" w:pos="851"/>
        </w:tabs>
        <w:autoSpaceDE w:val="0"/>
        <w:jc w:val="both"/>
        <w:rPr>
          <w:rFonts w:ascii="Georgia" w:eastAsia="Courier New" w:hAnsi="Georgia" w:cs="Courier New"/>
          <w:sz w:val="24"/>
          <w:szCs w:val="24"/>
        </w:rPr>
      </w:pPr>
      <w:proofErr w:type="spellStart"/>
      <w:proofErr w:type="gramStart"/>
      <w:r w:rsidRPr="00A53663">
        <w:rPr>
          <w:rFonts w:ascii="Georgia" w:hAnsi="Georgia"/>
          <w:b/>
          <w:sz w:val="24"/>
          <w:szCs w:val="24"/>
        </w:rPr>
        <w:t>п.п</w:t>
      </w:r>
      <w:proofErr w:type="spellEnd"/>
      <w:r w:rsidRPr="00A53663">
        <w:rPr>
          <w:rFonts w:ascii="Georgia" w:hAnsi="Georgia"/>
          <w:sz w:val="24"/>
          <w:szCs w:val="24"/>
        </w:rPr>
        <w:t xml:space="preserve">  </w:t>
      </w:r>
      <w:r w:rsidRPr="00A53663">
        <w:rPr>
          <w:rFonts w:ascii="Georgia" w:hAnsi="Georgia"/>
          <w:b/>
          <w:sz w:val="24"/>
          <w:szCs w:val="24"/>
        </w:rPr>
        <w:t>№</w:t>
      </w:r>
      <w:proofErr w:type="gramEnd"/>
      <w:r w:rsidRPr="00A53663">
        <w:rPr>
          <w:rFonts w:ascii="Georgia" w:hAnsi="Georgia"/>
          <w:b/>
          <w:sz w:val="24"/>
          <w:szCs w:val="24"/>
        </w:rPr>
        <w:t xml:space="preserve">   578/01-10/10-2018</w:t>
      </w:r>
      <w:r w:rsidRPr="00A53663">
        <w:rPr>
          <w:rFonts w:ascii="Georgia" w:hAnsi="Georgia"/>
          <w:sz w:val="24"/>
          <w:szCs w:val="24"/>
        </w:rPr>
        <w:t xml:space="preserve">; </w:t>
      </w:r>
      <w:r w:rsidRPr="00A53663">
        <w:rPr>
          <w:rFonts w:ascii="Georgia" w:eastAsia="Courier New" w:hAnsi="Georgia" w:cs="Courier New"/>
          <w:sz w:val="24"/>
          <w:szCs w:val="24"/>
        </w:rPr>
        <w:t>Зеленые насаждения:  Липа мелколистная (300-350 см) 5 штук по стоимости 22 066,70 рублей; Кизильник блестящий (СЗ, 40-60 см) 30 штук по стоимости 29 910,00 рублей, расположенные по адресу ул. Омская  д.29, общей стоимостью 51 976,70 рублей; вид собственности – муниципальная; обременения – нет; основания возникновения права собственности: МК  №0503/18/03   от 04.05.2018г.</w:t>
      </w:r>
    </w:p>
    <w:p w:rsidR="00A53663" w:rsidRPr="00A53663" w:rsidRDefault="00A53663" w:rsidP="00A53663">
      <w:pPr>
        <w:widowControl w:val="0"/>
        <w:tabs>
          <w:tab w:val="left" w:pos="426"/>
          <w:tab w:val="left" w:pos="851"/>
        </w:tabs>
        <w:autoSpaceDE w:val="0"/>
        <w:jc w:val="both"/>
        <w:rPr>
          <w:rFonts w:ascii="Georgia" w:eastAsia="Courier New" w:hAnsi="Georgia" w:cs="Courier New"/>
          <w:sz w:val="24"/>
          <w:szCs w:val="24"/>
        </w:rPr>
      </w:pPr>
      <w:proofErr w:type="spellStart"/>
      <w:r w:rsidRPr="00A53663">
        <w:rPr>
          <w:rFonts w:ascii="Georgia" w:hAnsi="Georgia"/>
          <w:b/>
          <w:sz w:val="24"/>
          <w:szCs w:val="24"/>
        </w:rPr>
        <w:t>п.п</w:t>
      </w:r>
      <w:proofErr w:type="spellEnd"/>
      <w:r>
        <w:rPr>
          <w:rFonts w:ascii="Georgia" w:hAnsi="Georgia"/>
          <w:sz w:val="24"/>
          <w:szCs w:val="24"/>
        </w:rPr>
        <w:t xml:space="preserve"> </w:t>
      </w:r>
      <w:r>
        <w:rPr>
          <w:rFonts w:ascii="Georgia" w:hAnsi="Georgia"/>
          <w:b/>
          <w:sz w:val="24"/>
          <w:szCs w:val="24"/>
        </w:rPr>
        <w:t xml:space="preserve">№ </w:t>
      </w:r>
      <w:r w:rsidRPr="00A53663">
        <w:rPr>
          <w:rFonts w:ascii="Georgia" w:hAnsi="Georgia"/>
          <w:b/>
          <w:sz w:val="24"/>
          <w:szCs w:val="24"/>
        </w:rPr>
        <w:t>579/01-10/10-2018</w:t>
      </w:r>
      <w:r w:rsidRPr="00A53663">
        <w:rPr>
          <w:rFonts w:ascii="Georgia" w:hAnsi="Georgia"/>
          <w:sz w:val="24"/>
          <w:szCs w:val="24"/>
        </w:rPr>
        <w:t xml:space="preserve">; </w:t>
      </w:r>
      <w:r>
        <w:rPr>
          <w:rFonts w:ascii="Georgia" w:eastAsia="Courier New" w:hAnsi="Georgia" w:cs="Courier New"/>
          <w:sz w:val="24"/>
          <w:szCs w:val="24"/>
        </w:rPr>
        <w:t>Зеленые насаждения:</w:t>
      </w:r>
      <w:r w:rsidRPr="00A53663">
        <w:rPr>
          <w:rFonts w:ascii="Georgia" w:eastAsia="Courier New" w:hAnsi="Georgia" w:cs="Courier New"/>
          <w:sz w:val="24"/>
          <w:szCs w:val="24"/>
        </w:rPr>
        <w:t xml:space="preserve"> Липа мелколистная (300-350 см) 5 штуки; расположенные по адресу ул. Матроса Железняка д.37, общей</w:t>
      </w:r>
      <w:r>
        <w:rPr>
          <w:rFonts w:ascii="Georgia" w:eastAsia="Courier New" w:hAnsi="Georgia" w:cs="Courier New"/>
          <w:sz w:val="24"/>
          <w:szCs w:val="24"/>
        </w:rPr>
        <w:t xml:space="preserve"> </w:t>
      </w:r>
      <w:r w:rsidRPr="00A53663">
        <w:rPr>
          <w:rFonts w:ascii="Georgia" w:eastAsia="Courier New" w:hAnsi="Georgia" w:cs="Courier New"/>
          <w:sz w:val="24"/>
          <w:szCs w:val="24"/>
        </w:rPr>
        <w:t xml:space="preserve">стоимостью 22 066,69 рублей; вид собственности – муниципальная; обременения – нет; основания возникновения права собственности: </w:t>
      </w:r>
      <w:r>
        <w:rPr>
          <w:rFonts w:ascii="Georgia" w:eastAsia="Courier New" w:hAnsi="Georgia" w:cs="Courier New"/>
          <w:sz w:val="24"/>
          <w:szCs w:val="24"/>
        </w:rPr>
        <w:t xml:space="preserve">МК </w:t>
      </w:r>
      <w:r w:rsidRPr="00A53663">
        <w:rPr>
          <w:rFonts w:ascii="Georgia" w:eastAsia="Courier New" w:hAnsi="Georgia" w:cs="Courier New"/>
          <w:sz w:val="24"/>
          <w:szCs w:val="24"/>
        </w:rPr>
        <w:t>№0503/18/03   от 04.05.2018г.</w:t>
      </w:r>
    </w:p>
    <w:p w:rsidR="00A53663" w:rsidRPr="00A53663" w:rsidRDefault="00A53663" w:rsidP="00A53663">
      <w:pPr>
        <w:widowControl w:val="0"/>
        <w:tabs>
          <w:tab w:val="left" w:pos="426"/>
          <w:tab w:val="left" w:pos="851"/>
        </w:tabs>
        <w:autoSpaceDE w:val="0"/>
        <w:jc w:val="both"/>
        <w:rPr>
          <w:rFonts w:ascii="Georgia" w:eastAsia="Courier New" w:hAnsi="Georgia" w:cs="Courier New"/>
          <w:sz w:val="24"/>
          <w:szCs w:val="24"/>
        </w:rPr>
      </w:pPr>
      <w:proofErr w:type="spellStart"/>
      <w:r w:rsidRPr="00A53663">
        <w:rPr>
          <w:rFonts w:ascii="Georgia" w:hAnsi="Georgia"/>
          <w:b/>
          <w:sz w:val="24"/>
          <w:szCs w:val="24"/>
        </w:rPr>
        <w:t>п.п</w:t>
      </w:r>
      <w:proofErr w:type="spellEnd"/>
      <w:r>
        <w:rPr>
          <w:rFonts w:ascii="Georgia" w:hAnsi="Georgia"/>
          <w:sz w:val="24"/>
          <w:szCs w:val="24"/>
        </w:rPr>
        <w:t xml:space="preserve"> </w:t>
      </w:r>
      <w:r>
        <w:rPr>
          <w:rFonts w:ascii="Georgia" w:hAnsi="Georgia"/>
          <w:b/>
          <w:sz w:val="24"/>
          <w:szCs w:val="24"/>
        </w:rPr>
        <w:t xml:space="preserve">№ </w:t>
      </w:r>
      <w:r w:rsidRPr="00A53663">
        <w:rPr>
          <w:rFonts w:ascii="Georgia" w:hAnsi="Georgia"/>
          <w:b/>
          <w:sz w:val="24"/>
          <w:szCs w:val="24"/>
        </w:rPr>
        <w:t>580/01-10/10-2018</w:t>
      </w:r>
      <w:r w:rsidRPr="00A53663">
        <w:rPr>
          <w:rFonts w:ascii="Georgia" w:hAnsi="Georgia"/>
          <w:sz w:val="24"/>
          <w:szCs w:val="24"/>
        </w:rPr>
        <w:t xml:space="preserve">; </w:t>
      </w:r>
      <w:r>
        <w:rPr>
          <w:rFonts w:ascii="Georgia" w:eastAsia="Courier New" w:hAnsi="Georgia" w:cs="Courier New"/>
          <w:sz w:val="24"/>
          <w:szCs w:val="24"/>
        </w:rPr>
        <w:t>Зеленые насаждения:</w:t>
      </w:r>
      <w:r w:rsidRPr="00A53663">
        <w:rPr>
          <w:rFonts w:ascii="Georgia" w:eastAsia="Courier New" w:hAnsi="Georgia" w:cs="Courier New"/>
          <w:sz w:val="24"/>
          <w:szCs w:val="24"/>
        </w:rPr>
        <w:t xml:space="preserve"> Липа мелколистная (300-350 см) 4 штуки по стоимости 17 653,36 рублей; Кизильник блестящий (СЗ, 40-60 см) 30 штук по стоимости 29 910,00 рублей, расположенные по адресу </w:t>
      </w:r>
      <w:r>
        <w:rPr>
          <w:rFonts w:ascii="Georgia" w:eastAsia="Courier New" w:hAnsi="Georgia" w:cs="Courier New"/>
          <w:sz w:val="24"/>
          <w:szCs w:val="24"/>
        </w:rPr>
        <w:t xml:space="preserve">ул. Академика </w:t>
      </w:r>
      <w:proofErr w:type="spellStart"/>
      <w:r>
        <w:rPr>
          <w:rFonts w:ascii="Georgia" w:eastAsia="Courier New" w:hAnsi="Georgia" w:cs="Courier New"/>
          <w:sz w:val="24"/>
          <w:szCs w:val="24"/>
        </w:rPr>
        <w:t>Шиманского</w:t>
      </w:r>
      <w:proofErr w:type="spellEnd"/>
      <w:r w:rsidRPr="00A53663">
        <w:rPr>
          <w:rFonts w:ascii="Georgia" w:eastAsia="Courier New" w:hAnsi="Georgia" w:cs="Courier New"/>
          <w:sz w:val="24"/>
          <w:szCs w:val="24"/>
        </w:rPr>
        <w:t xml:space="preserve"> д.9, общей стоимостью 47 563,36 рублей; вид собственности – муниципальная; обременения – нет; основания возникновения права собственности: </w:t>
      </w:r>
      <w:r>
        <w:rPr>
          <w:rFonts w:ascii="Georgia" w:eastAsia="Courier New" w:hAnsi="Georgia" w:cs="Courier New"/>
          <w:sz w:val="24"/>
          <w:szCs w:val="24"/>
        </w:rPr>
        <w:t xml:space="preserve">МК </w:t>
      </w:r>
      <w:r w:rsidRPr="00A53663">
        <w:rPr>
          <w:rFonts w:ascii="Georgia" w:eastAsia="Courier New" w:hAnsi="Georgia" w:cs="Courier New"/>
          <w:sz w:val="24"/>
          <w:szCs w:val="24"/>
        </w:rPr>
        <w:t>№0503/18/03   от 04.05.2018г.</w:t>
      </w:r>
    </w:p>
    <w:p w:rsidR="00A53663" w:rsidRPr="00A53663" w:rsidRDefault="00A53663" w:rsidP="00A53663">
      <w:pPr>
        <w:tabs>
          <w:tab w:val="left" w:pos="284"/>
        </w:tabs>
        <w:jc w:val="both"/>
        <w:rPr>
          <w:rFonts w:ascii="Georgia" w:hAnsi="Georgia"/>
          <w:sz w:val="24"/>
          <w:szCs w:val="24"/>
        </w:rPr>
      </w:pPr>
      <w:proofErr w:type="spellStart"/>
      <w:r w:rsidRPr="00A53663">
        <w:rPr>
          <w:rFonts w:ascii="Georgia" w:hAnsi="Georgia"/>
          <w:b/>
          <w:sz w:val="24"/>
          <w:szCs w:val="24"/>
        </w:rPr>
        <w:lastRenderedPageBreak/>
        <w:t>п.п</w:t>
      </w:r>
      <w:proofErr w:type="spellEnd"/>
      <w:r>
        <w:rPr>
          <w:rFonts w:ascii="Georgia" w:hAnsi="Georgia"/>
          <w:sz w:val="24"/>
          <w:szCs w:val="24"/>
        </w:rPr>
        <w:t xml:space="preserve"> </w:t>
      </w:r>
      <w:r>
        <w:rPr>
          <w:rFonts w:ascii="Georgia" w:hAnsi="Georgia"/>
          <w:b/>
          <w:sz w:val="24"/>
          <w:szCs w:val="24"/>
        </w:rPr>
        <w:t>№</w:t>
      </w:r>
      <w:r w:rsidRPr="00A53663">
        <w:rPr>
          <w:rFonts w:ascii="Georgia" w:hAnsi="Georgia"/>
          <w:b/>
          <w:sz w:val="24"/>
          <w:szCs w:val="24"/>
        </w:rPr>
        <w:t xml:space="preserve"> 581/01-10/10-2018</w:t>
      </w:r>
      <w:r w:rsidRPr="00A53663">
        <w:rPr>
          <w:rFonts w:ascii="Georgia" w:hAnsi="Georgia"/>
          <w:sz w:val="24"/>
          <w:szCs w:val="24"/>
        </w:rPr>
        <w:t xml:space="preserve">; Ограждения газонные сварные длина 151 п. метр, расположенные по адресу </w:t>
      </w:r>
      <w:r w:rsidRPr="00A53663">
        <w:rPr>
          <w:rFonts w:ascii="Georgia" w:eastAsia="Courier New" w:hAnsi="Georgia" w:cs="Courier New"/>
          <w:sz w:val="24"/>
          <w:szCs w:val="24"/>
        </w:rPr>
        <w:t xml:space="preserve">ул. </w:t>
      </w:r>
      <w:proofErr w:type="spellStart"/>
      <w:r w:rsidRPr="00A53663">
        <w:rPr>
          <w:rFonts w:ascii="Georgia" w:eastAsia="Courier New" w:hAnsi="Georgia" w:cs="Courier New"/>
          <w:sz w:val="24"/>
          <w:szCs w:val="24"/>
        </w:rPr>
        <w:t>Сердобольская</w:t>
      </w:r>
      <w:proofErr w:type="spellEnd"/>
      <w:r w:rsidRPr="00A53663">
        <w:rPr>
          <w:rFonts w:ascii="Georgia" w:eastAsia="Courier New" w:hAnsi="Georgia" w:cs="Courier New"/>
          <w:sz w:val="24"/>
          <w:szCs w:val="24"/>
        </w:rPr>
        <w:t xml:space="preserve"> д. 39,</w:t>
      </w:r>
      <w:r w:rsidRPr="00A53663">
        <w:rPr>
          <w:rFonts w:ascii="Georgia" w:hAnsi="Georgia"/>
          <w:sz w:val="24"/>
          <w:szCs w:val="24"/>
        </w:rPr>
        <w:t xml:space="preserve"> общей стоимостью 257 380,88 рублей; вид собственности - муниципальная; обременения - нет; категория историко-культурного значения </w:t>
      </w:r>
      <w:r>
        <w:rPr>
          <w:rFonts w:ascii="Georgia" w:hAnsi="Georgia"/>
          <w:sz w:val="24"/>
          <w:szCs w:val="24"/>
        </w:rPr>
        <w:t>– не имеет; основания возникновения права собственности: МК</w:t>
      </w:r>
      <w:r w:rsidRPr="00A53663">
        <w:rPr>
          <w:rFonts w:ascii="Georgia" w:hAnsi="Georgia"/>
          <w:sz w:val="24"/>
          <w:szCs w:val="24"/>
        </w:rPr>
        <w:t xml:space="preserve"> №0503/18/09   от 07.09.2018г.</w:t>
      </w:r>
    </w:p>
    <w:p w:rsidR="00A53663" w:rsidRDefault="00A53663" w:rsidP="00A53663">
      <w:pPr>
        <w:tabs>
          <w:tab w:val="left" w:pos="284"/>
        </w:tabs>
        <w:jc w:val="both"/>
        <w:rPr>
          <w:rFonts w:ascii="Georgia" w:hAnsi="Georgia"/>
          <w:sz w:val="24"/>
          <w:szCs w:val="24"/>
        </w:rPr>
      </w:pPr>
      <w:proofErr w:type="spellStart"/>
      <w:r w:rsidRPr="00A53663">
        <w:rPr>
          <w:rFonts w:ascii="Georgia" w:hAnsi="Georgia"/>
          <w:b/>
          <w:sz w:val="24"/>
          <w:szCs w:val="24"/>
        </w:rPr>
        <w:t>п.п</w:t>
      </w:r>
      <w:proofErr w:type="spellEnd"/>
      <w:r w:rsidRPr="00A53663">
        <w:rPr>
          <w:rFonts w:ascii="Georgia" w:hAnsi="Georgia"/>
          <w:sz w:val="24"/>
          <w:szCs w:val="24"/>
        </w:rPr>
        <w:t xml:space="preserve"> </w:t>
      </w:r>
      <w:r>
        <w:rPr>
          <w:rFonts w:ascii="Georgia" w:hAnsi="Georgia"/>
          <w:b/>
          <w:sz w:val="24"/>
          <w:szCs w:val="24"/>
        </w:rPr>
        <w:t xml:space="preserve">№ </w:t>
      </w:r>
      <w:r w:rsidRPr="00A53663">
        <w:rPr>
          <w:rFonts w:ascii="Georgia" w:hAnsi="Georgia"/>
          <w:b/>
          <w:sz w:val="24"/>
          <w:szCs w:val="24"/>
        </w:rPr>
        <w:t>582/01-10/10-2018</w:t>
      </w:r>
      <w:r w:rsidRPr="00A53663">
        <w:rPr>
          <w:rFonts w:ascii="Georgia" w:hAnsi="Georgia"/>
          <w:sz w:val="24"/>
          <w:szCs w:val="24"/>
        </w:rPr>
        <w:t>;</w:t>
      </w:r>
      <w:r>
        <w:rPr>
          <w:rFonts w:ascii="Georgia" w:hAnsi="Georgia"/>
          <w:sz w:val="24"/>
          <w:szCs w:val="24"/>
        </w:rPr>
        <w:t xml:space="preserve"> </w:t>
      </w:r>
      <w:r w:rsidRPr="00A53663">
        <w:rPr>
          <w:rFonts w:ascii="Georgia" w:hAnsi="Georgia"/>
          <w:sz w:val="24"/>
          <w:szCs w:val="24"/>
        </w:rPr>
        <w:t xml:space="preserve">Ограждения газонные сварные длина 150 п. метров, расположенные по адресу </w:t>
      </w:r>
      <w:r w:rsidRPr="00A53663">
        <w:rPr>
          <w:rFonts w:ascii="Georgia" w:eastAsia="Courier New" w:hAnsi="Georgia" w:cs="Courier New"/>
          <w:sz w:val="24"/>
          <w:szCs w:val="24"/>
        </w:rPr>
        <w:t>ул. Новосибирская д. 13,</w:t>
      </w:r>
      <w:r w:rsidRPr="00A53663">
        <w:rPr>
          <w:rFonts w:ascii="Georgia" w:hAnsi="Georgia"/>
          <w:sz w:val="24"/>
          <w:szCs w:val="24"/>
        </w:rPr>
        <w:t xml:space="preserve"> общей стоимостью 185 000</w:t>
      </w:r>
      <w:r>
        <w:rPr>
          <w:rFonts w:ascii="Georgia" w:hAnsi="Georgia"/>
          <w:sz w:val="24"/>
          <w:szCs w:val="24"/>
        </w:rPr>
        <w:t xml:space="preserve"> </w:t>
      </w:r>
      <w:r w:rsidRPr="00A53663">
        <w:rPr>
          <w:rFonts w:ascii="Georgia" w:hAnsi="Georgia"/>
          <w:sz w:val="24"/>
          <w:szCs w:val="24"/>
        </w:rPr>
        <w:t xml:space="preserve">рублей; вид собственности - муниципальная; обременения - нет; категория историко-культурного </w:t>
      </w:r>
      <w:r>
        <w:rPr>
          <w:rFonts w:ascii="Georgia" w:hAnsi="Georgia"/>
          <w:sz w:val="24"/>
          <w:szCs w:val="24"/>
        </w:rPr>
        <w:t xml:space="preserve">значения – не имеет; основания возникновения права собственности: МК </w:t>
      </w:r>
      <w:r w:rsidR="004961FD">
        <w:rPr>
          <w:rFonts w:ascii="Georgia" w:hAnsi="Georgia"/>
          <w:sz w:val="24"/>
          <w:szCs w:val="24"/>
        </w:rPr>
        <w:t>№0503/18/11   от 21.09.2018г.</w:t>
      </w:r>
    </w:p>
    <w:p w:rsidR="004961FD" w:rsidRPr="004961FD" w:rsidRDefault="004961FD" w:rsidP="00A53663">
      <w:pPr>
        <w:tabs>
          <w:tab w:val="left" w:pos="284"/>
        </w:tabs>
        <w:jc w:val="both"/>
        <w:rPr>
          <w:rFonts w:ascii="Georgia" w:hAnsi="Georgia"/>
          <w:sz w:val="24"/>
          <w:szCs w:val="24"/>
        </w:rPr>
      </w:pPr>
    </w:p>
    <w:p w:rsidR="004961FD" w:rsidRPr="008708D9" w:rsidRDefault="004961FD" w:rsidP="004961FD">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МУНИЦИПАЛЬНОЕ ОБРАЗОВАНИЕ</w:t>
      </w:r>
    </w:p>
    <w:p w:rsidR="004961FD" w:rsidRPr="008708D9" w:rsidRDefault="004961FD" w:rsidP="004961FD">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4961FD" w:rsidRPr="008708D9" w:rsidRDefault="004961FD" w:rsidP="004961FD">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4961FD" w:rsidRPr="008708D9" w:rsidRDefault="004961FD" w:rsidP="004961FD">
      <w:pPr>
        <w:spacing w:after="0" w:line="240" w:lineRule="auto"/>
        <w:jc w:val="center"/>
        <w:rPr>
          <w:rFonts w:ascii="Georgia" w:hAnsi="Georgia" w:cs="Times New Roman"/>
          <w:sz w:val="24"/>
          <w:szCs w:val="24"/>
        </w:rPr>
      </w:pPr>
    </w:p>
    <w:p w:rsidR="004961FD" w:rsidRPr="008708D9" w:rsidRDefault="004961FD" w:rsidP="004961FD">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4961FD" w:rsidRPr="008708D9" w:rsidRDefault="004961FD" w:rsidP="004961FD">
      <w:pPr>
        <w:spacing w:after="0" w:line="240" w:lineRule="auto"/>
        <w:jc w:val="center"/>
        <w:rPr>
          <w:rFonts w:ascii="Georgia" w:hAnsi="Georgia" w:cs="Times New Roman"/>
          <w:b/>
          <w:sz w:val="24"/>
          <w:szCs w:val="24"/>
        </w:rPr>
      </w:pPr>
      <w:r w:rsidRPr="008708D9">
        <w:rPr>
          <w:rFonts w:ascii="Georgia" w:hAnsi="Georgia" w:cs="Times New Roman"/>
          <w:b/>
          <w:sz w:val="24"/>
          <w:szCs w:val="24"/>
        </w:rPr>
        <w:t>РЕШЕНИ</w:t>
      </w:r>
      <w:r>
        <w:rPr>
          <w:rFonts w:ascii="Georgia" w:hAnsi="Georgia" w:cs="Times New Roman"/>
          <w:b/>
          <w:sz w:val="24"/>
          <w:szCs w:val="24"/>
        </w:rPr>
        <w:t>Е</w:t>
      </w:r>
    </w:p>
    <w:p w:rsidR="004961FD" w:rsidRPr="00166BF8" w:rsidRDefault="004961FD" w:rsidP="004961FD">
      <w:pPr>
        <w:pStyle w:val="ad"/>
        <w:rPr>
          <w:sz w:val="28"/>
          <w:szCs w:val="28"/>
        </w:rPr>
      </w:pPr>
      <w:r>
        <w:rPr>
          <w:rStyle w:val="af"/>
          <w:sz w:val="28"/>
          <w:szCs w:val="28"/>
        </w:rPr>
        <w:t>31</w:t>
      </w:r>
      <w:r w:rsidRPr="00166BF8">
        <w:rPr>
          <w:rStyle w:val="af"/>
          <w:sz w:val="28"/>
          <w:szCs w:val="28"/>
        </w:rPr>
        <w:t xml:space="preserve"> </w:t>
      </w:r>
      <w:r>
        <w:rPr>
          <w:rStyle w:val="af"/>
          <w:sz w:val="28"/>
          <w:szCs w:val="28"/>
        </w:rPr>
        <w:t>октября</w:t>
      </w:r>
      <w:r w:rsidRPr="00166BF8">
        <w:rPr>
          <w:rStyle w:val="af"/>
          <w:sz w:val="28"/>
          <w:szCs w:val="28"/>
        </w:rPr>
        <w:t xml:space="preserve"> </w:t>
      </w:r>
      <w:r>
        <w:rPr>
          <w:rStyle w:val="af"/>
          <w:sz w:val="28"/>
          <w:szCs w:val="28"/>
        </w:rPr>
        <w:t xml:space="preserve">2018 </w:t>
      </w:r>
      <w:r w:rsidRPr="00166BF8">
        <w:rPr>
          <w:rStyle w:val="af"/>
          <w:sz w:val="28"/>
          <w:szCs w:val="28"/>
        </w:rPr>
        <w:t>г</w:t>
      </w:r>
      <w:r w:rsidRPr="00166BF8">
        <w:rPr>
          <w:sz w:val="28"/>
          <w:szCs w:val="28"/>
        </w:rPr>
        <w:t xml:space="preserve">.                                                             </w:t>
      </w:r>
      <w:r w:rsidRPr="00166BF8">
        <w:rPr>
          <w:rStyle w:val="af"/>
          <w:sz w:val="28"/>
          <w:szCs w:val="28"/>
        </w:rPr>
        <w:t xml:space="preserve">                           </w:t>
      </w:r>
      <w:r>
        <w:rPr>
          <w:rStyle w:val="af"/>
          <w:sz w:val="28"/>
          <w:szCs w:val="28"/>
        </w:rPr>
        <w:t xml:space="preserve">    </w:t>
      </w:r>
      <w:r w:rsidRPr="00166BF8">
        <w:rPr>
          <w:rStyle w:val="af"/>
          <w:sz w:val="28"/>
          <w:szCs w:val="28"/>
        </w:rPr>
        <w:t xml:space="preserve">   </w:t>
      </w:r>
      <w:r>
        <w:rPr>
          <w:rStyle w:val="af"/>
          <w:sz w:val="28"/>
          <w:szCs w:val="28"/>
        </w:rPr>
        <w:t xml:space="preserve">          </w:t>
      </w:r>
      <w:r w:rsidRPr="00166BF8">
        <w:rPr>
          <w:rStyle w:val="af"/>
          <w:sz w:val="28"/>
          <w:szCs w:val="28"/>
        </w:rPr>
        <w:t>№</w:t>
      </w:r>
      <w:r>
        <w:rPr>
          <w:rStyle w:val="af"/>
          <w:sz w:val="28"/>
          <w:szCs w:val="28"/>
        </w:rPr>
        <w:t>27</w:t>
      </w:r>
    </w:p>
    <w:p w:rsidR="004961FD" w:rsidRPr="004961FD" w:rsidRDefault="004961FD" w:rsidP="004961FD">
      <w:pPr>
        <w:autoSpaceDE w:val="0"/>
        <w:autoSpaceDN w:val="0"/>
        <w:adjustRightInd w:val="0"/>
        <w:jc w:val="both"/>
        <w:rPr>
          <w:rFonts w:ascii="Georgia" w:eastAsia="SimSun" w:hAnsi="Georgia"/>
          <w:sz w:val="24"/>
          <w:szCs w:val="24"/>
          <w:lang w:eastAsia="zh-CN"/>
        </w:rPr>
      </w:pPr>
      <w:r w:rsidRPr="004961FD">
        <w:rPr>
          <w:rFonts w:ascii="Georgia" w:eastAsia="SimSun" w:hAnsi="Georgia"/>
          <w:sz w:val="24"/>
          <w:szCs w:val="24"/>
          <w:lang w:eastAsia="zh-CN"/>
        </w:rPr>
        <w:t>«О внесении изменений и дополнений в постановление от 02.02.2016 №17 «Об организации Административного Регламента Местной Администрации Муниципального Образования Муниципального округа Черная речка»</w:t>
      </w:r>
    </w:p>
    <w:p w:rsidR="004961FD" w:rsidRPr="004961FD" w:rsidRDefault="004961FD" w:rsidP="004961FD">
      <w:pPr>
        <w:spacing w:before="100" w:beforeAutospacing="1" w:after="100" w:afterAutospacing="1"/>
        <w:jc w:val="both"/>
        <w:rPr>
          <w:rFonts w:ascii="Georgia" w:hAnsi="Georgia"/>
          <w:sz w:val="24"/>
          <w:szCs w:val="24"/>
          <w:lang w:eastAsia="ru-RU"/>
        </w:rPr>
      </w:pPr>
      <w:r w:rsidRPr="004961FD">
        <w:rPr>
          <w:rFonts w:ascii="Georgia" w:hAnsi="Georgia"/>
          <w:sz w:val="24"/>
          <w:szCs w:val="24"/>
          <w:lang w:eastAsia="ru-RU"/>
        </w:rPr>
        <w:t>На основании Федерального Закона от 19.07.2018 № 204-ФЗ внесены изменения и дополнения в Федеральный закон от 27.07.2010 № 210-ФЗ «Об организации предоставления государственных и муниципальных услуг», Федерального Закона  от 06 октября 2003 г. №131 «Об общих принципах организации местного самоуправления в РФ», Закона Санкт-Петербурга от 23.09.2009 г. №420-79 «Об организации Местного Самоуправления в Санкт-Петербурге», на основании порядка разработки и утверждения административных регламентов предоставления муниципальных услуг Местной   с целью приведения нормативных правовых актов Местной Администрацией Муниципального Образования Муниципальный округ Черная речка:</w:t>
      </w:r>
    </w:p>
    <w:p w:rsidR="004961FD" w:rsidRPr="004961FD" w:rsidRDefault="004961FD" w:rsidP="004961FD">
      <w:pPr>
        <w:pStyle w:val="ac"/>
        <w:numPr>
          <w:ilvl w:val="0"/>
          <w:numId w:val="20"/>
        </w:numPr>
        <w:tabs>
          <w:tab w:val="left" w:pos="284"/>
        </w:tabs>
        <w:suppressAutoHyphens/>
        <w:ind w:left="0" w:firstLine="360"/>
        <w:contextualSpacing/>
        <w:jc w:val="both"/>
        <w:rPr>
          <w:rFonts w:ascii="Georgia" w:hAnsi="Georgia"/>
          <w:sz w:val="24"/>
          <w:szCs w:val="24"/>
          <w:lang w:eastAsia="ar-SA"/>
        </w:rPr>
      </w:pPr>
      <w:r w:rsidRPr="004961FD">
        <w:rPr>
          <w:rFonts w:ascii="Georgia" w:hAnsi="Georgia"/>
          <w:sz w:val="24"/>
          <w:szCs w:val="24"/>
          <w:lang w:eastAsia="ar-SA"/>
        </w:rPr>
        <w:t>Внести в Постановление от 02.02.2016 № 17 «Об утверждении Административного Регламента Местной Администрации Муниципального Образования Муниципального округа Черная речка» следующие дополнения:</w:t>
      </w:r>
    </w:p>
    <w:p w:rsidR="004961FD" w:rsidRPr="004961FD" w:rsidRDefault="004961FD" w:rsidP="004961FD">
      <w:pPr>
        <w:widowControl w:val="0"/>
        <w:tabs>
          <w:tab w:val="left" w:pos="284"/>
        </w:tabs>
        <w:autoSpaceDE w:val="0"/>
        <w:autoSpaceDN w:val="0"/>
        <w:adjustRightInd w:val="0"/>
        <w:ind w:left="709"/>
        <w:jc w:val="both"/>
        <w:rPr>
          <w:rFonts w:ascii="Georgia" w:hAnsi="Georgia"/>
          <w:sz w:val="24"/>
          <w:szCs w:val="24"/>
        </w:rPr>
      </w:pPr>
    </w:p>
    <w:p w:rsidR="004961FD" w:rsidRPr="004961FD" w:rsidRDefault="004961FD" w:rsidP="004961FD">
      <w:pPr>
        <w:pStyle w:val="ac"/>
        <w:widowControl/>
        <w:numPr>
          <w:ilvl w:val="1"/>
          <w:numId w:val="19"/>
        </w:numPr>
        <w:autoSpaceDE/>
        <w:autoSpaceDN/>
        <w:adjustRightInd/>
        <w:spacing w:line="259" w:lineRule="auto"/>
        <w:contextualSpacing/>
        <w:jc w:val="both"/>
        <w:rPr>
          <w:rFonts w:ascii="Georgia" w:hAnsi="Georgia"/>
          <w:sz w:val="24"/>
          <w:szCs w:val="24"/>
        </w:rPr>
      </w:pPr>
      <w:r w:rsidRPr="004961FD">
        <w:rPr>
          <w:rFonts w:ascii="Georgia" w:hAnsi="Georgia"/>
          <w:sz w:val="24"/>
          <w:szCs w:val="24"/>
        </w:rPr>
        <w:t xml:space="preserve">Добавить пункт16 раздела </w:t>
      </w:r>
      <w:r w:rsidRPr="004961FD">
        <w:rPr>
          <w:rFonts w:ascii="Georgia" w:hAnsi="Georgia"/>
          <w:sz w:val="24"/>
          <w:szCs w:val="24"/>
          <w:lang w:val="en-US"/>
        </w:rPr>
        <w:t>II</w:t>
      </w:r>
      <w:r w:rsidRPr="004961FD">
        <w:rPr>
          <w:rFonts w:ascii="Georgia" w:hAnsi="Georgia"/>
          <w:sz w:val="24"/>
          <w:szCs w:val="24"/>
        </w:rPr>
        <w:t xml:space="preserve"> Регламента следующего содержания:</w:t>
      </w:r>
    </w:p>
    <w:p w:rsidR="004961FD" w:rsidRPr="004961FD" w:rsidRDefault="004961FD" w:rsidP="004961FD">
      <w:pPr>
        <w:ind w:firstLine="540"/>
        <w:jc w:val="both"/>
        <w:rPr>
          <w:rFonts w:ascii="Georgia" w:hAnsi="Georgia"/>
          <w:sz w:val="24"/>
          <w:szCs w:val="24"/>
          <w:lang w:eastAsia="ru-RU"/>
        </w:rPr>
      </w:pPr>
      <w:r w:rsidRPr="004961FD">
        <w:rPr>
          <w:rFonts w:ascii="Georgia" w:hAnsi="Georgia"/>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1FD" w:rsidRPr="004961FD" w:rsidRDefault="004961FD" w:rsidP="004961FD">
      <w:pPr>
        <w:ind w:firstLine="540"/>
        <w:jc w:val="both"/>
        <w:rPr>
          <w:rFonts w:ascii="Georgia" w:hAnsi="Georgia"/>
          <w:sz w:val="24"/>
          <w:szCs w:val="24"/>
          <w:lang w:eastAsia="ru-RU"/>
        </w:rPr>
      </w:pPr>
      <w:bookmarkStart w:id="1" w:name="dst291"/>
      <w:bookmarkEnd w:id="1"/>
      <w:r w:rsidRPr="004961FD">
        <w:rPr>
          <w:rFonts w:ascii="Georgia" w:hAnsi="Georgia"/>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61FD" w:rsidRPr="004961FD" w:rsidRDefault="004961FD" w:rsidP="004961FD">
      <w:pPr>
        <w:ind w:firstLine="540"/>
        <w:jc w:val="both"/>
        <w:rPr>
          <w:rFonts w:ascii="Georgia" w:hAnsi="Georgia"/>
          <w:sz w:val="24"/>
          <w:szCs w:val="24"/>
          <w:lang w:eastAsia="ru-RU"/>
        </w:rPr>
      </w:pPr>
      <w:bookmarkStart w:id="2" w:name="dst292"/>
      <w:bookmarkEnd w:id="2"/>
      <w:r w:rsidRPr="004961FD">
        <w:rPr>
          <w:rFonts w:ascii="Georgia" w:hAnsi="Georgia"/>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61FD" w:rsidRPr="004961FD" w:rsidRDefault="004961FD" w:rsidP="004961FD">
      <w:pPr>
        <w:ind w:firstLine="540"/>
        <w:jc w:val="both"/>
        <w:rPr>
          <w:rFonts w:ascii="Georgia" w:hAnsi="Georgia"/>
          <w:sz w:val="24"/>
          <w:szCs w:val="24"/>
          <w:lang w:eastAsia="ru-RU"/>
        </w:rPr>
      </w:pPr>
      <w:bookmarkStart w:id="3" w:name="dst293"/>
      <w:bookmarkEnd w:id="3"/>
      <w:r w:rsidRPr="004961FD">
        <w:rPr>
          <w:rFonts w:ascii="Georgia" w:hAnsi="Georgia"/>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1FD" w:rsidRPr="004961FD" w:rsidRDefault="004961FD" w:rsidP="004961FD">
      <w:pPr>
        <w:ind w:firstLine="540"/>
        <w:jc w:val="both"/>
        <w:rPr>
          <w:rFonts w:ascii="Georgia" w:hAnsi="Georgia"/>
          <w:sz w:val="24"/>
          <w:szCs w:val="24"/>
          <w:lang w:eastAsia="ru-RU"/>
        </w:rPr>
      </w:pPr>
      <w:bookmarkStart w:id="4" w:name="dst294"/>
      <w:bookmarkEnd w:id="4"/>
      <w:r w:rsidRPr="004961FD">
        <w:rPr>
          <w:rFonts w:ascii="Georgia" w:hAnsi="Georgia"/>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работника многофункционального центра, при первоначальном отказе в приеме документов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или муниципальную услугу, руководителя многофункционального центра при первоначальном отказе в приеме документов, уведомляется заявитель, а также приносятся извинения за доставленные неудобства».</w:t>
      </w:r>
    </w:p>
    <w:p w:rsidR="004961FD" w:rsidRPr="004961FD" w:rsidRDefault="004961FD" w:rsidP="004961FD">
      <w:pPr>
        <w:pStyle w:val="ac"/>
        <w:widowControl/>
        <w:numPr>
          <w:ilvl w:val="1"/>
          <w:numId w:val="20"/>
        </w:numPr>
        <w:autoSpaceDE/>
        <w:autoSpaceDN/>
        <w:adjustRightInd/>
        <w:spacing w:line="259" w:lineRule="auto"/>
        <w:ind w:left="959" w:hanging="420"/>
        <w:contextualSpacing/>
        <w:jc w:val="both"/>
        <w:rPr>
          <w:rFonts w:ascii="Georgia" w:hAnsi="Georgia"/>
          <w:sz w:val="24"/>
          <w:szCs w:val="24"/>
        </w:rPr>
      </w:pPr>
      <w:r w:rsidRPr="004961FD">
        <w:rPr>
          <w:rFonts w:ascii="Georgia" w:hAnsi="Georgia"/>
          <w:sz w:val="24"/>
          <w:szCs w:val="24"/>
        </w:rPr>
        <w:t xml:space="preserve">Добавить пункт 17 раздела </w:t>
      </w:r>
      <w:r w:rsidRPr="004961FD">
        <w:rPr>
          <w:rFonts w:ascii="Georgia" w:hAnsi="Georgia"/>
          <w:sz w:val="24"/>
          <w:szCs w:val="24"/>
          <w:lang w:val="en-US"/>
        </w:rPr>
        <w:t>II</w:t>
      </w:r>
      <w:r w:rsidRPr="004961FD">
        <w:rPr>
          <w:rFonts w:ascii="Georgia" w:hAnsi="Georgia"/>
          <w:sz w:val="24"/>
          <w:szCs w:val="24"/>
        </w:rPr>
        <w:t xml:space="preserve"> Регламента следующего содержания:</w:t>
      </w:r>
    </w:p>
    <w:p w:rsidR="004961FD" w:rsidRPr="004961FD" w:rsidRDefault="004961FD" w:rsidP="004961FD">
      <w:pPr>
        <w:jc w:val="both"/>
        <w:rPr>
          <w:rStyle w:val="blk"/>
          <w:rFonts w:ascii="Georgia" w:hAnsi="Georgia"/>
          <w:sz w:val="24"/>
          <w:szCs w:val="24"/>
        </w:rPr>
      </w:pPr>
      <w:r w:rsidRPr="004961FD">
        <w:rPr>
          <w:rFonts w:ascii="Georgia" w:hAnsi="Georgia"/>
          <w:sz w:val="24"/>
          <w:szCs w:val="24"/>
          <w:lang w:eastAsia="ru-RU"/>
        </w:rPr>
        <w:t>«</w:t>
      </w:r>
      <w:r w:rsidRPr="004961FD">
        <w:rPr>
          <w:rStyle w:val="blk"/>
          <w:rFonts w:ascii="Georgia" w:hAnsi="Georgia"/>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61FD" w:rsidRPr="004961FD" w:rsidRDefault="004961FD" w:rsidP="004961FD">
      <w:pPr>
        <w:pStyle w:val="ac"/>
        <w:widowControl/>
        <w:numPr>
          <w:ilvl w:val="1"/>
          <w:numId w:val="20"/>
        </w:numPr>
        <w:autoSpaceDE/>
        <w:autoSpaceDN/>
        <w:adjustRightInd/>
        <w:spacing w:line="259" w:lineRule="auto"/>
        <w:ind w:left="959" w:hanging="420"/>
        <w:contextualSpacing/>
        <w:jc w:val="both"/>
        <w:rPr>
          <w:rFonts w:ascii="Georgia" w:hAnsi="Georgia"/>
          <w:sz w:val="24"/>
          <w:szCs w:val="24"/>
        </w:rPr>
      </w:pPr>
      <w:r w:rsidRPr="004961FD">
        <w:rPr>
          <w:rStyle w:val="blk"/>
          <w:rFonts w:ascii="Georgia" w:hAnsi="Georgia"/>
          <w:sz w:val="24"/>
          <w:szCs w:val="24"/>
        </w:rPr>
        <w:t xml:space="preserve"> </w:t>
      </w:r>
      <w:r w:rsidRPr="004961FD">
        <w:rPr>
          <w:rFonts w:ascii="Georgia" w:hAnsi="Georgia"/>
          <w:sz w:val="24"/>
          <w:szCs w:val="24"/>
        </w:rPr>
        <w:t xml:space="preserve">Добавить пункт 18 раздела </w:t>
      </w:r>
      <w:r w:rsidRPr="004961FD">
        <w:rPr>
          <w:rFonts w:ascii="Georgia" w:hAnsi="Georgia"/>
          <w:sz w:val="24"/>
          <w:szCs w:val="24"/>
          <w:lang w:val="en-US"/>
        </w:rPr>
        <w:t>I</w:t>
      </w:r>
      <w:r w:rsidRPr="004961FD">
        <w:rPr>
          <w:rFonts w:ascii="Georgia" w:hAnsi="Georgia"/>
          <w:sz w:val="24"/>
          <w:szCs w:val="24"/>
        </w:rPr>
        <w:t>I Регламента следующего содержания:</w:t>
      </w:r>
    </w:p>
    <w:p w:rsidR="004961FD" w:rsidRPr="004961FD" w:rsidRDefault="004961FD" w:rsidP="004961FD">
      <w:pPr>
        <w:ind w:firstLine="360"/>
        <w:jc w:val="both"/>
        <w:rPr>
          <w:rFonts w:ascii="Georgia" w:hAnsi="Georgia"/>
          <w:sz w:val="24"/>
          <w:szCs w:val="24"/>
          <w:lang w:eastAsia="ru-RU"/>
        </w:rPr>
      </w:pPr>
      <w:r w:rsidRPr="004961FD">
        <w:rPr>
          <w:rFonts w:ascii="Georgia" w:hAnsi="Georgia"/>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и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61FD" w:rsidRPr="004961FD" w:rsidRDefault="004961FD" w:rsidP="004961FD">
      <w:pPr>
        <w:ind w:firstLine="360"/>
        <w:jc w:val="both"/>
        <w:rPr>
          <w:rFonts w:ascii="Georgia" w:hAnsi="Georgia"/>
          <w:sz w:val="24"/>
          <w:szCs w:val="24"/>
          <w:lang w:eastAsia="ru-RU"/>
        </w:rPr>
      </w:pPr>
      <w:bookmarkStart w:id="5" w:name="dst298"/>
      <w:bookmarkEnd w:id="5"/>
      <w:r w:rsidRPr="004961FD">
        <w:rPr>
          <w:rFonts w:ascii="Georgia" w:hAnsi="Georgia"/>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Georgia" w:hAnsi="Georgia"/>
          <w:sz w:val="24"/>
          <w:szCs w:val="24"/>
          <w:lang w:eastAsia="ru-RU"/>
        </w:rPr>
        <w:t>.</w:t>
      </w:r>
    </w:p>
    <w:p w:rsidR="004961FD" w:rsidRPr="004961FD" w:rsidRDefault="004961FD" w:rsidP="004961FD">
      <w:pPr>
        <w:pStyle w:val="ac"/>
        <w:numPr>
          <w:ilvl w:val="0"/>
          <w:numId w:val="20"/>
        </w:numPr>
        <w:tabs>
          <w:tab w:val="left" w:pos="284"/>
          <w:tab w:val="left" w:pos="567"/>
          <w:tab w:val="left" w:pos="993"/>
        </w:tabs>
        <w:suppressAutoHyphens/>
        <w:ind w:left="0" w:firstLine="567"/>
        <w:contextualSpacing/>
        <w:jc w:val="both"/>
        <w:rPr>
          <w:rFonts w:ascii="Georgia" w:hAnsi="Georgia"/>
          <w:sz w:val="24"/>
          <w:szCs w:val="24"/>
          <w:lang w:eastAsia="ar-SA"/>
        </w:rPr>
      </w:pPr>
      <w:r w:rsidRPr="004961FD">
        <w:rPr>
          <w:rFonts w:ascii="Georgia" w:hAnsi="Georgia"/>
          <w:sz w:val="24"/>
          <w:szCs w:val="24"/>
          <w:lang w:eastAsia="ar-SA"/>
        </w:rPr>
        <w:t>Настоящее Решение вступает в силу на следующий день после дня его официального опубликования.</w:t>
      </w:r>
    </w:p>
    <w:p w:rsidR="004961FD" w:rsidRPr="004961FD" w:rsidRDefault="004961FD" w:rsidP="004961FD">
      <w:pPr>
        <w:tabs>
          <w:tab w:val="left" w:pos="284"/>
        </w:tabs>
        <w:jc w:val="both"/>
        <w:rPr>
          <w:rFonts w:ascii="Georgia" w:hAnsi="Georgia"/>
          <w:sz w:val="24"/>
          <w:szCs w:val="24"/>
        </w:rPr>
      </w:pPr>
    </w:p>
    <w:p w:rsidR="004961FD" w:rsidRPr="00CF48B8" w:rsidRDefault="004961FD" w:rsidP="004961FD">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4961FD" w:rsidRDefault="004961FD" w:rsidP="004961FD">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A53663" w:rsidRDefault="00A53663" w:rsidP="00A53663">
      <w:pPr>
        <w:tabs>
          <w:tab w:val="left" w:pos="284"/>
        </w:tabs>
        <w:jc w:val="both"/>
      </w:pPr>
    </w:p>
    <w:p w:rsidR="00A53663" w:rsidRDefault="00A53663" w:rsidP="00A53663">
      <w:pPr>
        <w:tabs>
          <w:tab w:val="left" w:pos="284"/>
        </w:tabs>
        <w:jc w:val="both"/>
      </w:pPr>
    </w:p>
    <w:p w:rsidR="00A53663" w:rsidRDefault="00A53663" w:rsidP="00A53663">
      <w:pPr>
        <w:tabs>
          <w:tab w:val="left" w:pos="284"/>
        </w:tabs>
        <w:jc w:val="both"/>
      </w:pPr>
    </w:p>
    <w:p w:rsidR="00DD6548" w:rsidRDefault="00DD6548" w:rsidP="00DD6548">
      <w:pPr>
        <w:pStyle w:val="a3"/>
        <w:spacing w:after="0"/>
        <w:rPr>
          <w:rFonts w:ascii="Georgia" w:hAnsi="Georgia"/>
          <w:b/>
          <w:sz w:val="24"/>
          <w:szCs w:val="24"/>
        </w:rPr>
      </w:pPr>
    </w:p>
    <w:p w:rsidR="00C329E5" w:rsidRDefault="00C329E5" w:rsidP="004961FD">
      <w:pPr>
        <w:spacing w:after="0" w:line="240" w:lineRule="auto"/>
        <w:rPr>
          <w:rFonts w:ascii="Georgia" w:hAnsi="Georgia" w:cs="Times New Roman"/>
          <w:sz w:val="24"/>
          <w:szCs w:val="24"/>
        </w:rPr>
      </w:pPr>
    </w:p>
    <w:p w:rsidR="002F33CB" w:rsidRPr="002F33CB" w:rsidRDefault="002F33CB" w:rsidP="002F33CB">
      <w:pPr>
        <w:pStyle w:val="ad"/>
        <w:shd w:val="clear" w:color="auto" w:fill="FFFFFF"/>
        <w:jc w:val="center"/>
        <w:rPr>
          <w:rFonts w:ascii="Georgia" w:hAnsi="Georgia"/>
          <w:b/>
          <w:color w:val="000000"/>
          <w:szCs w:val="23"/>
        </w:rPr>
      </w:pPr>
      <w:r w:rsidRPr="004961FD">
        <w:rPr>
          <w:rFonts w:ascii="Georgia" w:hAnsi="Georgia"/>
          <w:noProof/>
          <w:color w:val="000000"/>
          <w:szCs w:val="23"/>
        </w:rPr>
        <w:lastRenderedPageBreak/>
        <w:drawing>
          <wp:anchor distT="0" distB="0" distL="114300" distR="114300" simplePos="0" relativeHeight="251658240" behindDoc="0" locked="0" layoutInCell="1" allowOverlap="1">
            <wp:simplePos x="0" y="0"/>
            <wp:positionH relativeFrom="column">
              <wp:posOffset>5427345</wp:posOffset>
            </wp:positionH>
            <wp:positionV relativeFrom="paragraph">
              <wp:posOffset>318135</wp:posOffset>
            </wp:positionV>
            <wp:extent cx="1104900" cy="1323975"/>
            <wp:effectExtent l="0" t="0" r="0" b="9525"/>
            <wp:wrapThrough wrapText="bothSides">
              <wp:wrapPolygon edited="0">
                <wp:start x="0" y="0"/>
                <wp:lineTo x="0" y="21445"/>
                <wp:lineTo x="21228" y="21445"/>
                <wp:lineTo x="21228" y="0"/>
                <wp:lineTo x="0" y="0"/>
              </wp:wrapPolygon>
            </wp:wrapThrough>
            <wp:docPr id="3" name="Рисунок 3" descr="C:\Users\kolobova.a\Desktop\фото глав\pic_135868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lobova.a\Desktop\фото глав\pic_13586828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1FD">
        <w:rPr>
          <w:rFonts w:ascii="Georgia" w:hAnsi="Georgia"/>
          <w:b/>
          <w:color w:val="000000"/>
          <w:szCs w:val="23"/>
        </w:rPr>
        <w:t>ПЕТЕРБУРЖЦЕВ, ПЕРЕНЕСШИХ ИНФАРКТЫ, ОБЕСПЕЧАТ БЕСПЛАТНЫМИ ЛЕКАРСТВЕННЫМИ ПРЕПАРАТАМИ В ТЕЧЕНИЕ ГОДА</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Петербургские депутаты приняли законопроект фракции «Единая Россия» «О внесении изменения в Закон Санкт-Петербурга «Социальный кодекс Санкт-Петербурга», который предусматривает предоставление в течение года бесплатных лекарственных препаратов пациентам, перенесшим острые сосудистые состояния (инфаркт миокарда, инсульт и другие).</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 xml:space="preserve">По словам Председателя петербургского парламента, Секретаря Санкт-Петербургского регионального отделения партии «Единая Россия» Вячеслава Макарова, законопроект разработан по предложению специалистов, в том числе из знаменитого Национального медицинского центра имени </w:t>
      </w:r>
      <w:proofErr w:type="spellStart"/>
      <w:r w:rsidRPr="00975F6C">
        <w:rPr>
          <w:rFonts w:ascii="Georgia" w:hAnsi="Georgia"/>
          <w:color w:val="000000"/>
          <w:szCs w:val="23"/>
        </w:rPr>
        <w:t>Алмазова</w:t>
      </w:r>
      <w:proofErr w:type="spellEnd"/>
      <w:r w:rsidRPr="00975F6C">
        <w:rPr>
          <w:rFonts w:ascii="Georgia" w:hAnsi="Georgia"/>
          <w:color w:val="000000"/>
          <w:szCs w:val="23"/>
        </w:rPr>
        <w:t>.</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 xml:space="preserve">«Ежегодно в Санкт-Петербурге около 15 тысяч человек переносят острые сосудистые заболевания. Именно они являются ведущей причиной смертности во всем мире, а в Санкт-Петербурге эта доля составляет почти 60%. В нашем городе работают высокопрофессиональные кардиохирурги, но, какой бы успешной ни была операция, после нее требуется серьезная реабилитация. И мы расширяем срок обеспечения людей необходимыми лекарствами с полугода до года. Кардиологи говорят, что, если повысить доступность лекарств и медикаментозной терапии для кардиологических пациентов, то смертность от этих заболеваний можно снизить почти на 50%», - сказал </w:t>
      </w:r>
      <w:proofErr w:type="spellStart"/>
      <w:r w:rsidRPr="00975F6C">
        <w:rPr>
          <w:rFonts w:ascii="Georgia" w:hAnsi="Georgia"/>
          <w:color w:val="000000"/>
          <w:szCs w:val="23"/>
        </w:rPr>
        <w:t>В.Макаров</w:t>
      </w:r>
      <w:proofErr w:type="spellEnd"/>
      <w:r w:rsidRPr="00975F6C">
        <w:rPr>
          <w:rFonts w:ascii="Georgia" w:hAnsi="Georgia"/>
          <w:color w:val="000000"/>
          <w:szCs w:val="23"/>
        </w:rPr>
        <w:t>.</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 xml:space="preserve">Кроме того, Законодательное Собрание Санкт-Петербурга поддержало инициативу руководителя фракции «Единая Россия» Александра </w:t>
      </w:r>
      <w:proofErr w:type="spellStart"/>
      <w:r w:rsidRPr="00975F6C">
        <w:rPr>
          <w:rFonts w:ascii="Georgia" w:hAnsi="Georgia"/>
          <w:color w:val="000000"/>
          <w:szCs w:val="23"/>
        </w:rPr>
        <w:t>Тетердинко</w:t>
      </w:r>
      <w:proofErr w:type="spellEnd"/>
      <w:r w:rsidRPr="00975F6C">
        <w:rPr>
          <w:rFonts w:ascii="Georgia" w:hAnsi="Georgia"/>
          <w:color w:val="000000"/>
          <w:szCs w:val="23"/>
        </w:rPr>
        <w:t xml:space="preserve"> о продлении до конца июня льгот на проезд в пригородных электропоездах для школьников и студентов.</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 xml:space="preserve">«Сейчас учащиеся в Петербурге пользуются льготами на проезд в электричках с 1 января по 15 июня, а также с 1 сентября по 31 декабря включительно. Между тем очень часто итоговая аттестация происходит и после 15 июня, некоторые экзамены проходят вплоть до конца месяца. На эту проблему обратили внимание наши коллеги из «Молодой гвардии» «Единой России», - пояснил </w:t>
      </w:r>
      <w:proofErr w:type="spellStart"/>
      <w:r w:rsidRPr="00975F6C">
        <w:rPr>
          <w:rFonts w:ascii="Georgia" w:hAnsi="Georgia"/>
          <w:color w:val="000000"/>
          <w:szCs w:val="23"/>
        </w:rPr>
        <w:t>А.Тетердинко</w:t>
      </w:r>
      <w:proofErr w:type="spellEnd"/>
      <w:r w:rsidRPr="00975F6C">
        <w:rPr>
          <w:rFonts w:ascii="Georgia" w:hAnsi="Georgia"/>
          <w:color w:val="000000"/>
          <w:szCs w:val="23"/>
        </w:rPr>
        <w:t>.</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Законопроектом предлагается продлить льготный период проезда до 30 июня включительно, что позволит учащимся реализовывать свое право на льготный проезд на протяжении всего учебного года, включая период прохождения аттестации.</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Также 12 октября в Мариинском дворце состоялась церемония внесения на рассмотрение Законодательного Собрания проекта Закона «О бюджете Санкт-Петербурга на 2019 год и на плановый период 2020 и 2021 годов».</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В.</w:t>
      </w:r>
      <w:r w:rsidR="004961FD">
        <w:rPr>
          <w:rFonts w:ascii="Georgia" w:hAnsi="Georgia"/>
          <w:color w:val="000000"/>
          <w:szCs w:val="23"/>
        </w:rPr>
        <w:t xml:space="preserve"> </w:t>
      </w:r>
      <w:r w:rsidRPr="00975F6C">
        <w:rPr>
          <w:rFonts w:ascii="Georgia" w:hAnsi="Georgia"/>
          <w:color w:val="000000"/>
          <w:szCs w:val="23"/>
        </w:rPr>
        <w:t>Макаров заверил, что бюджет следующего года сохранит социальную направленность. «Все обязательства перед людьми, получающими помощь из бюджета, безусловно, будут выполнены. Это касается и всех принятых нами недавно законов в сфере социальной поддержки. Средства в бюджете на их реализацию уже предусмотрены», – сказал Председатель петербургского парламента.</w:t>
      </w:r>
    </w:p>
    <w:p w:rsidR="002F33CB" w:rsidRPr="00975F6C" w:rsidRDefault="002F33CB" w:rsidP="002F33CB">
      <w:pPr>
        <w:pStyle w:val="ad"/>
        <w:shd w:val="clear" w:color="auto" w:fill="FFFFFF"/>
        <w:jc w:val="both"/>
        <w:rPr>
          <w:rFonts w:ascii="Georgia" w:hAnsi="Georgia"/>
          <w:color w:val="000000"/>
          <w:szCs w:val="23"/>
        </w:rPr>
      </w:pPr>
      <w:r w:rsidRPr="00975F6C">
        <w:rPr>
          <w:rFonts w:ascii="Georgia" w:hAnsi="Georgia"/>
          <w:color w:val="000000"/>
          <w:szCs w:val="23"/>
        </w:rPr>
        <w:t xml:space="preserve">Основные параметры проекта бюджета Санкт-Петербурга на 2019 год: доходы </w:t>
      </w:r>
      <w:r w:rsidRPr="00975F6C">
        <w:rPr>
          <w:color w:val="000000"/>
          <w:szCs w:val="23"/>
        </w:rPr>
        <w:t>‒</w:t>
      </w:r>
      <w:r w:rsidRPr="00975F6C">
        <w:rPr>
          <w:rFonts w:ascii="Georgia" w:hAnsi="Georgia"/>
          <w:color w:val="000000"/>
          <w:szCs w:val="23"/>
        </w:rPr>
        <w:t xml:space="preserve"> 576,3 </w:t>
      </w:r>
      <w:r w:rsidRPr="00975F6C">
        <w:rPr>
          <w:rFonts w:ascii="Georgia" w:hAnsi="Georgia" w:cs="Georgia"/>
          <w:color w:val="000000"/>
          <w:szCs w:val="23"/>
        </w:rPr>
        <w:t>млрд</w:t>
      </w:r>
      <w:r w:rsidRPr="00975F6C">
        <w:rPr>
          <w:rFonts w:ascii="Georgia" w:hAnsi="Georgia"/>
          <w:color w:val="000000"/>
          <w:szCs w:val="23"/>
        </w:rPr>
        <w:t xml:space="preserve"> </w:t>
      </w:r>
      <w:r w:rsidRPr="00975F6C">
        <w:rPr>
          <w:rFonts w:ascii="Georgia" w:hAnsi="Georgia" w:cs="Georgia"/>
          <w:color w:val="000000"/>
          <w:szCs w:val="23"/>
        </w:rPr>
        <w:t>рублей</w:t>
      </w:r>
      <w:r w:rsidRPr="00975F6C">
        <w:rPr>
          <w:rFonts w:ascii="Georgia" w:hAnsi="Georgia"/>
          <w:color w:val="000000"/>
          <w:szCs w:val="23"/>
        </w:rPr>
        <w:t xml:space="preserve">, </w:t>
      </w:r>
      <w:r w:rsidRPr="00975F6C">
        <w:rPr>
          <w:rFonts w:ascii="Georgia" w:hAnsi="Georgia" w:cs="Georgia"/>
          <w:color w:val="000000"/>
          <w:szCs w:val="23"/>
        </w:rPr>
        <w:t>расходы</w:t>
      </w:r>
      <w:r w:rsidRPr="00975F6C">
        <w:rPr>
          <w:rFonts w:ascii="Georgia" w:hAnsi="Georgia"/>
          <w:color w:val="000000"/>
          <w:szCs w:val="23"/>
        </w:rPr>
        <w:t xml:space="preserve"> </w:t>
      </w:r>
      <w:r w:rsidRPr="00975F6C">
        <w:rPr>
          <w:rFonts w:ascii="Georgia" w:hAnsi="Georgia" w:cs="Georgia"/>
          <w:color w:val="000000"/>
          <w:szCs w:val="23"/>
        </w:rPr>
        <w:t>–</w:t>
      </w:r>
      <w:r w:rsidRPr="00975F6C">
        <w:rPr>
          <w:rFonts w:ascii="Georgia" w:hAnsi="Georgia"/>
          <w:color w:val="000000"/>
          <w:szCs w:val="23"/>
        </w:rPr>
        <w:t xml:space="preserve"> 628,3 </w:t>
      </w:r>
      <w:r w:rsidRPr="00975F6C">
        <w:rPr>
          <w:rFonts w:ascii="Georgia" w:hAnsi="Georgia" w:cs="Georgia"/>
          <w:color w:val="000000"/>
          <w:szCs w:val="23"/>
        </w:rPr>
        <w:t>млрд</w:t>
      </w:r>
      <w:r w:rsidRPr="00975F6C">
        <w:rPr>
          <w:rFonts w:ascii="Georgia" w:hAnsi="Georgia"/>
          <w:color w:val="000000"/>
          <w:szCs w:val="23"/>
        </w:rPr>
        <w:t xml:space="preserve"> </w:t>
      </w:r>
      <w:r w:rsidRPr="00975F6C">
        <w:rPr>
          <w:rFonts w:ascii="Georgia" w:hAnsi="Georgia" w:cs="Georgia"/>
          <w:color w:val="000000"/>
          <w:szCs w:val="23"/>
        </w:rPr>
        <w:t>рублей</w:t>
      </w:r>
      <w:r w:rsidRPr="00975F6C">
        <w:rPr>
          <w:rFonts w:ascii="Georgia" w:hAnsi="Georgia"/>
          <w:color w:val="000000"/>
          <w:szCs w:val="23"/>
        </w:rPr>
        <w:t xml:space="preserve">, </w:t>
      </w:r>
      <w:r w:rsidRPr="00975F6C">
        <w:rPr>
          <w:rFonts w:ascii="Georgia" w:hAnsi="Georgia" w:cs="Georgia"/>
          <w:color w:val="000000"/>
          <w:szCs w:val="23"/>
        </w:rPr>
        <w:t>дефицит</w:t>
      </w:r>
      <w:r w:rsidRPr="00975F6C">
        <w:rPr>
          <w:rFonts w:ascii="Georgia" w:hAnsi="Georgia"/>
          <w:color w:val="000000"/>
          <w:szCs w:val="23"/>
        </w:rPr>
        <w:t xml:space="preserve"> </w:t>
      </w:r>
      <w:r w:rsidRPr="00975F6C">
        <w:rPr>
          <w:rFonts w:ascii="Georgia" w:hAnsi="Georgia" w:cs="Georgia"/>
          <w:color w:val="000000"/>
          <w:szCs w:val="23"/>
        </w:rPr>
        <w:t>бюджета</w:t>
      </w:r>
      <w:r w:rsidRPr="00975F6C">
        <w:rPr>
          <w:rFonts w:ascii="Georgia" w:hAnsi="Georgia"/>
          <w:color w:val="000000"/>
          <w:szCs w:val="23"/>
        </w:rPr>
        <w:t xml:space="preserve"> </w:t>
      </w:r>
      <w:r w:rsidRPr="00975F6C">
        <w:rPr>
          <w:rFonts w:ascii="Georgia" w:hAnsi="Georgia" w:cs="Georgia"/>
          <w:color w:val="000000"/>
          <w:szCs w:val="23"/>
        </w:rPr>
        <w:t>–</w:t>
      </w:r>
      <w:r w:rsidRPr="00975F6C">
        <w:rPr>
          <w:rFonts w:ascii="Georgia" w:hAnsi="Georgia"/>
          <w:color w:val="000000"/>
          <w:szCs w:val="23"/>
        </w:rPr>
        <w:t xml:space="preserve"> 52 </w:t>
      </w:r>
      <w:r w:rsidRPr="00975F6C">
        <w:rPr>
          <w:rFonts w:ascii="Georgia" w:hAnsi="Georgia" w:cs="Georgia"/>
          <w:color w:val="000000"/>
          <w:szCs w:val="23"/>
        </w:rPr>
        <w:t>млрд</w:t>
      </w:r>
      <w:r w:rsidRPr="00975F6C">
        <w:rPr>
          <w:rFonts w:ascii="Georgia" w:hAnsi="Georgia"/>
          <w:color w:val="000000"/>
          <w:szCs w:val="23"/>
        </w:rPr>
        <w:t xml:space="preserve"> </w:t>
      </w:r>
      <w:r w:rsidRPr="00975F6C">
        <w:rPr>
          <w:rFonts w:ascii="Georgia" w:hAnsi="Georgia" w:cs="Georgia"/>
          <w:color w:val="000000"/>
          <w:szCs w:val="23"/>
        </w:rPr>
        <w:t>рублей</w:t>
      </w:r>
      <w:r w:rsidRPr="00975F6C">
        <w:rPr>
          <w:rFonts w:ascii="Georgia" w:hAnsi="Georgia"/>
          <w:color w:val="000000"/>
          <w:szCs w:val="23"/>
        </w:rPr>
        <w:t>.</w:t>
      </w:r>
    </w:p>
    <w:p w:rsidR="00073B83" w:rsidRDefault="00073B83" w:rsidP="00073B83">
      <w:pPr>
        <w:spacing w:after="0" w:line="360" w:lineRule="exact"/>
        <w:contextualSpacing/>
        <w:rPr>
          <w:rFonts w:ascii="Georgia" w:hAnsi="Georgia" w:cs="Times New Roman"/>
          <w:b/>
          <w:sz w:val="24"/>
          <w:szCs w:val="24"/>
        </w:rPr>
      </w:pPr>
    </w:p>
    <w:p w:rsidR="002F33CB" w:rsidRPr="002F33CB" w:rsidRDefault="002F33CB" w:rsidP="00073B83">
      <w:pPr>
        <w:spacing w:after="0" w:line="360" w:lineRule="exact"/>
        <w:contextualSpacing/>
        <w:jc w:val="center"/>
        <w:rPr>
          <w:rFonts w:ascii="Georgia" w:hAnsi="Georgia" w:cs="Times New Roman"/>
          <w:b/>
          <w:sz w:val="24"/>
          <w:szCs w:val="24"/>
        </w:rPr>
      </w:pPr>
      <w:r w:rsidRPr="002F33CB">
        <w:rPr>
          <w:rFonts w:ascii="Georgia" w:hAnsi="Georgia" w:cs="Times New Roman"/>
          <w:b/>
          <w:sz w:val="24"/>
          <w:szCs w:val="24"/>
        </w:rPr>
        <w:lastRenderedPageBreak/>
        <w:t>ГЛАВНОЕ УПРАВЛЕНИЕ МИНЮСТА РОССИИ</w:t>
      </w:r>
    </w:p>
    <w:p w:rsidR="002F33CB" w:rsidRDefault="002F33CB" w:rsidP="00073B83">
      <w:pPr>
        <w:spacing w:after="0" w:line="360" w:lineRule="exact"/>
        <w:ind w:firstLine="708"/>
        <w:contextualSpacing/>
        <w:jc w:val="center"/>
        <w:rPr>
          <w:rFonts w:ascii="Georgia" w:hAnsi="Georgia" w:cs="Times New Roman"/>
          <w:b/>
          <w:sz w:val="24"/>
          <w:szCs w:val="24"/>
        </w:rPr>
      </w:pPr>
      <w:r w:rsidRPr="002F33CB">
        <w:rPr>
          <w:rFonts w:ascii="Georgia" w:hAnsi="Georgia" w:cs="Times New Roman"/>
          <w:b/>
          <w:sz w:val="24"/>
          <w:szCs w:val="24"/>
        </w:rPr>
        <w:t>П</w:t>
      </w:r>
      <w:r w:rsidR="00073B83">
        <w:rPr>
          <w:rFonts w:ascii="Georgia" w:hAnsi="Georgia" w:cs="Times New Roman"/>
          <w:b/>
          <w:sz w:val="24"/>
          <w:szCs w:val="24"/>
        </w:rPr>
        <w:t>О САНКТ-ПЕТЕРБУРГУ ИНФОРМИРУЕТ:</w:t>
      </w:r>
    </w:p>
    <w:p w:rsidR="00073B83" w:rsidRPr="002F33CB" w:rsidRDefault="00073B83" w:rsidP="00073B83">
      <w:pPr>
        <w:spacing w:after="0" w:line="360" w:lineRule="exact"/>
        <w:ind w:firstLine="708"/>
        <w:contextualSpacing/>
        <w:jc w:val="center"/>
        <w:rPr>
          <w:rFonts w:ascii="Georgia" w:hAnsi="Georgia" w:cs="Times New Roman"/>
          <w:b/>
          <w:sz w:val="24"/>
          <w:szCs w:val="24"/>
        </w:rPr>
      </w:pPr>
    </w:p>
    <w:p w:rsidR="002F33CB" w:rsidRPr="002F33CB" w:rsidRDefault="002F33CB" w:rsidP="002F33CB">
      <w:pPr>
        <w:spacing w:after="0" w:line="360" w:lineRule="exact"/>
        <w:ind w:firstLine="709"/>
        <w:contextualSpacing/>
        <w:jc w:val="both"/>
        <w:rPr>
          <w:rFonts w:ascii="Georgia" w:hAnsi="Georgia" w:cs="Times New Roman"/>
          <w:b/>
          <w:sz w:val="24"/>
          <w:szCs w:val="24"/>
        </w:rPr>
      </w:pPr>
      <w:r w:rsidRPr="002F33CB">
        <w:rPr>
          <w:rFonts w:ascii="Georgia" w:hAnsi="Georgia" w:cs="Times New Roman"/>
          <w:b/>
          <w:sz w:val="24"/>
          <w:szCs w:val="24"/>
        </w:rPr>
        <w:t>1. Какие вызывают правовые последствия наличие судимости или административного наказания?</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В соответствии с ч. 1 ст. 86</w:t>
      </w:r>
      <w:r w:rsidRPr="002F33CB">
        <w:rPr>
          <w:rFonts w:ascii="Georgia" w:hAnsi="Georgia"/>
          <w:sz w:val="24"/>
          <w:szCs w:val="24"/>
        </w:rPr>
        <w:t xml:space="preserve"> </w:t>
      </w:r>
      <w:r w:rsidRPr="002F33CB">
        <w:rPr>
          <w:rFonts w:ascii="Georgia" w:hAnsi="Georgia" w:cs="Times New Roman"/>
          <w:sz w:val="24"/>
          <w:szCs w:val="24"/>
        </w:rPr>
        <w:t>Уголовного кодекса Российской Федерации,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В соответствии со ст. 4.6 Кодекса Российской Федерации об административных правонарушениях,</w:t>
      </w:r>
      <w:r w:rsidRPr="002F33CB">
        <w:rPr>
          <w:rFonts w:ascii="Georgia" w:hAnsi="Georgia" w:cs="Times New Roman"/>
          <w:b/>
          <w:sz w:val="24"/>
          <w:szCs w:val="24"/>
        </w:rPr>
        <w:t xml:space="preserve"> </w:t>
      </w:r>
      <w:r w:rsidRPr="002F33CB">
        <w:rPr>
          <w:rFonts w:ascii="Georgia" w:hAnsi="Georgia" w:cs="Times New Roman"/>
          <w:sz w:val="24"/>
          <w:szCs w:val="24"/>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Наличие судимости или административного наказания за совершение административных правонарушений, предусмотренных определенными статьями Кодекса Российской Федерации об административных правонарушениях, порождают определенные правовые последствия – запреты, ограничения и обязанности, предусмотренные действующим законодательством Российской Федерации.</w:t>
      </w:r>
    </w:p>
    <w:p w:rsidR="002F33CB" w:rsidRPr="002F33CB" w:rsidRDefault="002F33CB" w:rsidP="002F33CB">
      <w:pPr>
        <w:spacing w:after="0" w:line="360" w:lineRule="exact"/>
        <w:ind w:firstLine="708"/>
        <w:contextualSpacing/>
        <w:jc w:val="both"/>
        <w:rPr>
          <w:rFonts w:ascii="Georgia" w:hAnsi="Georgia" w:cs="Times New Roman"/>
          <w:sz w:val="24"/>
          <w:szCs w:val="24"/>
        </w:rPr>
      </w:pPr>
      <w:r w:rsidRPr="002F33CB">
        <w:rPr>
          <w:rFonts w:ascii="Georgia" w:hAnsi="Georgia" w:cs="Times New Roman"/>
          <w:sz w:val="24"/>
          <w:szCs w:val="24"/>
        </w:rPr>
        <w:t>Например, в соответствии с ст. 16 Федерального закона от 27.07.2004 № 79-ФЗ «О государственной гражданской службе Российской Федерации» гражданин не может быть принят на гражданскую службу, а гражданский служащий не может находиться на гражданской службе в случае наличия не снятой или не погашенной в установленном федеральным законом порядке судимости.</w:t>
      </w:r>
    </w:p>
    <w:p w:rsidR="002F33CB" w:rsidRPr="002F33CB" w:rsidRDefault="002F33CB" w:rsidP="002F33CB">
      <w:pPr>
        <w:spacing w:after="0" w:line="360" w:lineRule="exact"/>
        <w:ind w:firstLine="708"/>
        <w:contextualSpacing/>
        <w:jc w:val="both"/>
        <w:rPr>
          <w:rFonts w:ascii="Georgia" w:hAnsi="Georgia" w:cs="Times New Roman"/>
          <w:sz w:val="24"/>
          <w:szCs w:val="24"/>
        </w:rPr>
      </w:pPr>
      <w:r w:rsidRPr="002F33CB">
        <w:rPr>
          <w:rFonts w:ascii="Georgia" w:hAnsi="Georgia" w:cs="Times New Roman"/>
          <w:sz w:val="24"/>
          <w:szCs w:val="24"/>
        </w:rPr>
        <w:t xml:space="preserve">Или согласно п. 4 ч. 5 ст. 17 Федеральный закон от 30.11.2011 № 342-ФЗ </w:t>
      </w:r>
      <w:r w:rsidRPr="002F33CB">
        <w:rPr>
          <w:rFonts w:ascii="Georgia" w:hAnsi="Georgia" w:cs="Times New Roman"/>
          <w:sz w:val="24"/>
          <w:szCs w:val="24"/>
        </w:rPr>
        <w:br/>
        <w:t>«О службе в органах внутренних дел Российской Федерации и внесении изменений в отдельные законодательные акты Российской Федерации» гражданин не может быть принят на службу в органы внутренних дел в случае, если неоднократно в течение года, предшествовавшего дню поступления на службу в органы внутренних дел, подвергался в судебном порядке административному наказанию за совершенные умышленно административные правонарушения.</w:t>
      </w:r>
    </w:p>
    <w:p w:rsidR="002F33CB" w:rsidRPr="002F33CB" w:rsidRDefault="002F33CB" w:rsidP="002F33CB">
      <w:pPr>
        <w:spacing w:after="0" w:line="360" w:lineRule="exact"/>
        <w:ind w:firstLine="708"/>
        <w:contextualSpacing/>
        <w:jc w:val="both"/>
        <w:rPr>
          <w:rFonts w:ascii="Georgia" w:hAnsi="Georgia" w:cs="Times New Roman"/>
          <w:sz w:val="24"/>
          <w:szCs w:val="24"/>
        </w:rPr>
      </w:pPr>
    </w:p>
    <w:p w:rsidR="002F33CB" w:rsidRPr="002F33CB" w:rsidRDefault="002F33CB" w:rsidP="002F33CB">
      <w:pPr>
        <w:spacing w:after="0" w:line="360" w:lineRule="exact"/>
        <w:ind w:firstLine="708"/>
        <w:contextualSpacing/>
        <w:jc w:val="both"/>
        <w:rPr>
          <w:rFonts w:ascii="Georgia" w:hAnsi="Georgia" w:cs="Times New Roman"/>
          <w:b/>
          <w:sz w:val="24"/>
          <w:szCs w:val="24"/>
        </w:rPr>
      </w:pPr>
      <w:r w:rsidRPr="002F33CB">
        <w:rPr>
          <w:rFonts w:ascii="Georgia" w:hAnsi="Georgia" w:cs="Times New Roman"/>
          <w:b/>
          <w:sz w:val="24"/>
          <w:szCs w:val="24"/>
        </w:rPr>
        <w:t>2. Какая предусмотрена ответственность за оскорбление и куда обращаться за защитой?</w:t>
      </w:r>
    </w:p>
    <w:p w:rsidR="002F33CB" w:rsidRPr="002F33CB" w:rsidRDefault="002F33CB" w:rsidP="002F33CB">
      <w:pPr>
        <w:spacing w:after="0" w:line="360" w:lineRule="exact"/>
        <w:ind w:firstLine="708"/>
        <w:contextualSpacing/>
        <w:jc w:val="both"/>
        <w:rPr>
          <w:rFonts w:ascii="Georgia" w:hAnsi="Georgia" w:cs="Times New Roman"/>
          <w:sz w:val="24"/>
          <w:szCs w:val="24"/>
        </w:rPr>
      </w:pPr>
      <w:r w:rsidRPr="002F33CB">
        <w:rPr>
          <w:rFonts w:ascii="Georgia" w:hAnsi="Georgia" w:cs="Times New Roman"/>
          <w:sz w:val="24"/>
          <w:szCs w:val="24"/>
        </w:rPr>
        <w:t>В соответствии с ч. 1 ст. 21 Конституция Российской Федерации достоинство личности охраняется государством. Ничто не может быть основанием для его умаления.</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Административная ответственность за оскорбление установлена ст. 5.61 Кодекса Российской Федерации об административных правонарушениях.</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lastRenderedPageBreak/>
        <w:t xml:space="preserve">Так оскорбление, то есть унижение чести и достоинства другого лица, выраженное в неприличной форме – влечет наложение административного штрафа на граждан в размере от 1 тыс. до 3 тыс. рублей; на должностных лиц - от 10 тыс. до 30 тыс. рублей; на юридических лиц - от 50 тыс. до 100 тыс. рублей. Оскорбление, содержащееся в публичном выступлении, публично </w:t>
      </w:r>
      <w:proofErr w:type="spellStart"/>
      <w:r w:rsidRPr="002F33CB">
        <w:rPr>
          <w:rFonts w:ascii="Georgia" w:hAnsi="Georgia" w:cs="Times New Roman"/>
          <w:sz w:val="24"/>
          <w:szCs w:val="24"/>
        </w:rPr>
        <w:t>демонстрирующемся</w:t>
      </w:r>
      <w:proofErr w:type="spellEnd"/>
      <w:r w:rsidRPr="002F33CB">
        <w:rPr>
          <w:rFonts w:ascii="Georgia" w:hAnsi="Georgia" w:cs="Times New Roman"/>
          <w:sz w:val="24"/>
          <w:szCs w:val="24"/>
        </w:rPr>
        <w:t xml:space="preserve"> произведении или средствах массовой информации – влечет наложение административного штрафа на граждан в размере от 3 тыс. до 5 тыс. рублей; на должностных лиц - от 30 тыс. до 50 тыс. рублей; на юридических лиц - от 100 тыс. до 500 тыс. рублей.</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 xml:space="preserve">Непринятие мер к недопущению оскорбления в публично </w:t>
      </w:r>
      <w:proofErr w:type="spellStart"/>
      <w:r w:rsidRPr="002F33CB">
        <w:rPr>
          <w:rFonts w:ascii="Georgia" w:hAnsi="Georgia" w:cs="Times New Roman"/>
          <w:sz w:val="24"/>
          <w:szCs w:val="24"/>
        </w:rPr>
        <w:t>демонстрирующемся</w:t>
      </w:r>
      <w:proofErr w:type="spellEnd"/>
      <w:r w:rsidRPr="002F33CB">
        <w:rPr>
          <w:rFonts w:ascii="Georgia" w:hAnsi="Georgia" w:cs="Times New Roman"/>
          <w:sz w:val="24"/>
          <w:szCs w:val="24"/>
        </w:rPr>
        <w:t xml:space="preserve"> произведении или средствах массовой информации – влечет наложение административного штрафа на должностных лиц в размере от 10 тыс. до 30 тыс. рублей; на юридических лиц - от 30 тыс. до 50 тыс. рублей.</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Уголовная ответственность установлена ст. 148 Уголовного кодекса Российской Федерации за оскорбления религиозных чувств верующих – до 3 лет лишения свободы; ст. 297 за оскорбление участников судебного разбирательства, судьи, присяжного заседателя или иного лица, участвующего в отправлении правосудия – до 6 месяцев ареста; ст. 319 за публичное оскорбление представителя власти – до одного года исправительных работ; ст. 336 за оскорбление одним военнослужащим другого, оскорбление подчиненным начальника, а равно начальником подчиненного – до 1 года содержания в дисциплинарной воинской части.</w:t>
      </w:r>
    </w:p>
    <w:p w:rsidR="002F33CB" w:rsidRDefault="002F33CB" w:rsidP="00326D72">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Лицо, право которого нарушено, для привлечения лица к ответственности может обратиться с заявлением в органы полиции или прокуратуры по месту совершения правонарушения, а также воспользоваться судебной защитой чести и достоинства и взыскать с виновного лица моральный вред.</w:t>
      </w:r>
    </w:p>
    <w:p w:rsidR="00326D72" w:rsidRPr="00326D72" w:rsidRDefault="00326D72" w:rsidP="00326D72">
      <w:pPr>
        <w:spacing w:after="0" w:line="360" w:lineRule="exact"/>
        <w:ind w:firstLine="709"/>
        <w:contextualSpacing/>
        <w:jc w:val="both"/>
        <w:rPr>
          <w:rFonts w:ascii="Georgia" w:hAnsi="Georgia" w:cs="Times New Roman"/>
          <w:sz w:val="24"/>
          <w:szCs w:val="24"/>
        </w:rPr>
      </w:pPr>
    </w:p>
    <w:p w:rsidR="002F33CB" w:rsidRPr="002F33CB" w:rsidRDefault="002F33CB" w:rsidP="002F33CB">
      <w:pPr>
        <w:spacing w:after="0" w:line="360" w:lineRule="exact"/>
        <w:ind w:firstLine="709"/>
        <w:contextualSpacing/>
        <w:rPr>
          <w:rFonts w:ascii="Georgia" w:hAnsi="Georgia" w:cs="Times New Roman"/>
          <w:b/>
          <w:sz w:val="24"/>
          <w:szCs w:val="24"/>
        </w:rPr>
      </w:pPr>
      <w:r w:rsidRPr="002F33CB">
        <w:rPr>
          <w:rFonts w:ascii="Georgia" w:hAnsi="Georgia" w:cs="Times New Roman"/>
          <w:b/>
          <w:sz w:val="24"/>
          <w:szCs w:val="24"/>
        </w:rPr>
        <w:t>3. Что грозит за участие в несанкционированном публичном мероприятии?</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В соответствии с ст. 31 Конституции Российской Федерации граждане Российской Федерации имеют право собираться мирно, без оружия, проводить собрания, митинги и демонстрации, шествия и пикетирование.</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Согласно ст.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Административная ответственность за участие в несанкционированном публичном мероприятии установлена ч. 6.1 ст. 20.2 Кодекса Российской Федерации об административных правонарушениях.</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lastRenderedPageBreak/>
        <w:t>Так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 влечет наложение административного штрафа на граждан в размере от 10 тыс. до 20 тыс. рублей, или обязательные работы на срок до 100 часов, или административный арест на срок до 15 суток; на должностных лиц - от 50 тыс. до 100 тыс. руб.; на юридических лиц - от 200 тыс. до 300 тыс. руб.</w:t>
      </w:r>
    </w:p>
    <w:p w:rsidR="002F33CB" w:rsidRPr="002F33CB" w:rsidRDefault="002F33CB" w:rsidP="002F33CB">
      <w:pPr>
        <w:spacing w:after="0" w:line="360" w:lineRule="exact"/>
        <w:ind w:firstLine="709"/>
        <w:contextualSpacing/>
        <w:jc w:val="both"/>
        <w:rPr>
          <w:rFonts w:ascii="Georgia" w:hAnsi="Georgia" w:cs="Times New Roman"/>
          <w:sz w:val="24"/>
          <w:szCs w:val="24"/>
        </w:rPr>
      </w:pPr>
      <w:r w:rsidRPr="002F33CB">
        <w:rPr>
          <w:rFonts w:ascii="Georgia" w:hAnsi="Georgia" w:cs="Times New Roman"/>
          <w:sz w:val="24"/>
          <w:szCs w:val="24"/>
        </w:rPr>
        <w:t xml:space="preserve">Уголовная ответственность установлена ст. 212.1 Уголовного кодекса Российской Федерации за неоднократное нарушение установленного порядка организации либо проведения собрания, митинга, демонстрации, шествия или пикетирования и наказывается штрафом в размере от 600 тыс. до 1 </w:t>
      </w:r>
      <w:proofErr w:type="spellStart"/>
      <w:r w:rsidRPr="002F33CB">
        <w:rPr>
          <w:rFonts w:ascii="Georgia" w:hAnsi="Georgia" w:cs="Times New Roman"/>
          <w:sz w:val="24"/>
          <w:szCs w:val="24"/>
        </w:rPr>
        <w:t>милн</w:t>
      </w:r>
      <w:proofErr w:type="spellEnd"/>
      <w:r w:rsidRPr="002F33CB">
        <w:rPr>
          <w:rFonts w:ascii="Georgia" w:hAnsi="Georgia" w:cs="Times New Roman"/>
          <w:sz w:val="24"/>
          <w:szCs w:val="24"/>
        </w:rPr>
        <w:t xml:space="preserve">. руб. или </w:t>
      </w:r>
      <w:r w:rsidRPr="002F33CB">
        <w:rPr>
          <w:rFonts w:ascii="Georgia" w:hAnsi="Georgia" w:cs="Times New Roman"/>
          <w:sz w:val="24"/>
          <w:szCs w:val="24"/>
        </w:rPr>
        <w:br/>
        <w:t xml:space="preserve">в размере заработной платы или иного дохода осужденного за период от 2 до 3 лет, либо обязательными работами на срок до 480 часов, либо исправительными работами на срок от 1 года до 2 лет, либо принудительными работами на срок до 5 лет, </w:t>
      </w:r>
      <w:r w:rsidRPr="002F33CB">
        <w:rPr>
          <w:rFonts w:ascii="Georgia" w:hAnsi="Georgia" w:cs="Times New Roman"/>
          <w:sz w:val="24"/>
          <w:szCs w:val="24"/>
        </w:rPr>
        <w:br/>
        <w:t>либо лишением свободы на тот же срок.</w:t>
      </w:r>
    </w:p>
    <w:p w:rsidR="002F33CB" w:rsidRPr="002F33CB" w:rsidRDefault="002F33CB" w:rsidP="002F33CB">
      <w:pPr>
        <w:spacing w:after="0" w:line="360" w:lineRule="exact"/>
        <w:ind w:firstLine="709"/>
        <w:contextualSpacing/>
        <w:jc w:val="both"/>
        <w:rPr>
          <w:rFonts w:ascii="Georgia" w:hAnsi="Georgia" w:cs="Times New Roman"/>
          <w:sz w:val="24"/>
          <w:szCs w:val="24"/>
        </w:rPr>
      </w:pPr>
    </w:p>
    <w:p w:rsidR="002F33CB" w:rsidRPr="002F33CB" w:rsidRDefault="002F33CB" w:rsidP="002F33CB">
      <w:pPr>
        <w:spacing w:after="0" w:line="360" w:lineRule="exact"/>
        <w:ind w:firstLine="709"/>
        <w:contextualSpacing/>
        <w:jc w:val="both"/>
        <w:rPr>
          <w:rFonts w:ascii="Georgia" w:hAnsi="Georgia" w:cs="Times New Roman"/>
          <w:b/>
          <w:sz w:val="24"/>
          <w:szCs w:val="24"/>
        </w:rPr>
      </w:pPr>
      <w:r w:rsidRPr="002F33CB">
        <w:rPr>
          <w:rFonts w:ascii="Georgia" w:hAnsi="Georgia" w:cs="Times New Roman"/>
          <w:b/>
          <w:sz w:val="24"/>
          <w:szCs w:val="24"/>
        </w:rPr>
        <w:t xml:space="preserve">4. Где и как можно получить бесплатный и круглосуточный доступ к законодательству Российской Федерации? </w:t>
      </w:r>
    </w:p>
    <w:p w:rsidR="002F33CB" w:rsidRPr="002F33CB" w:rsidRDefault="002F33CB" w:rsidP="002F33CB">
      <w:pPr>
        <w:spacing w:after="0" w:line="360" w:lineRule="exact"/>
        <w:ind w:firstLine="708"/>
        <w:contextualSpacing/>
        <w:jc w:val="both"/>
        <w:rPr>
          <w:rFonts w:ascii="Georgia" w:eastAsia="Times New Roman" w:hAnsi="Georgia" w:cs="Times New Roman"/>
          <w:sz w:val="24"/>
          <w:szCs w:val="24"/>
          <w:lang w:eastAsia="ru-RU"/>
        </w:rPr>
      </w:pPr>
      <w:r w:rsidRPr="002F33CB">
        <w:rPr>
          <w:rFonts w:ascii="Georgia" w:eastAsia="Times New Roman" w:hAnsi="Georgia" w:cs="Times New Roman"/>
          <w:sz w:val="24"/>
          <w:szCs w:val="24"/>
          <w:lang w:eastAsia="ru-RU"/>
        </w:rPr>
        <w:t>Реализация прав граждан на открытый доступ к правовой информации является неотъемлемым условием формирования гражданского общества.</w:t>
      </w:r>
    </w:p>
    <w:p w:rsidR="002F33CB" w:rsidRPr="002F33CB" w:rsidRDefault="002F33CB" w:rsidP="002F33CB">
      <w:pPr>
        <w:spacing w:after="0" w:line="360" w:lineRule="exact"/>
        <w:ind w:firstLine="708"/>
        <w:contextualSpacing/>
        <w:jc w:val="both"/>
        <w:rPr>
          <w:rFonts w:ascii="Georgia" w:eastAsia="Times New Roman" w:hAnsi="Georgia" w:cs="Times New Roman"/>
          <w:sz w:val="24"/>
          <w:szCs w:val="24"/>
          <w:lang w:eastAsia="ru-RU"/>
        </w:rPr>
      </w:pPr>
      <w:r w:rsidRPr="002F33CB">
        <w:rPr>
          <w:rFonts w:ascii="Georgia" w:eastAsia="Times New Roman" w:hAnsi="Georgia" w:cs="Times New Roman"/>
          <w:sz w:val="24"/>
          <w:szCs w:val="24"/>
          <w:lang w:eastAsia="ru-RU"/>
        </w:rPr>
        <w:t xml:space="preserve">В информационно-телекоммуникационной сети «Интернет» можно получить бесплатный и круглосуточный доступ к законодательству Российской Федерации воспользовавшись «Официальным интернет-порталом правовой информации» </w:t>
      </w:r>
      <w:r w:rsidRPr="002F33CB">
        <w:rPr>
          <w:rFonts w:ascii="Georgia" w:eastAsia="Times New Roman" w:hAnsi="Georgia" w:cs="Times New Roman"/>
          <w:sz w:val="24"/>
          <w:szCs w:val="24"/>
          <w:lang w:eastAsia="ru-RU"/>
        </w:rPr>
        <w:br/>
        <w:t>и правовым порталом Министерства юстиции Российской Федерации «Нормативные правовые акты в Российской Федерации».</w:t>
      </w:r>
    </w:p>
    <w:p w:rsidR="002F33CB" w:rsidRPr="002F33CB" w:rsidRDefault="002F33CB" w:rsidP="002F33CB">
      <w:pPr>
        <w:spacing w:after="0" w:line="360" w:lineRule="exact"/>
        <w:ind w:firstLine="708"/>
        <w:contextualSpacing/>
        <w:jc w:val="both"/>
        <w:rPr>
          <w:rFonts w:ascii="Georgia" w:eastAsia="Times New Roman" w:hAnsi="Georgia" w:cs="Times New Roman"/>
          <w:sz w:val="24"/>
          <w:szCs w:val="24"/>
          <w:lang w:eastAsia="ru-RU"/>
        </w:rPr>
      </w:pPr>
      <w:r w:rsidRPr="002F33CB">
        <w:rPr>
          <w:rFonts w:ascii="Georgia" w:eastAsia="Times New Roman" w:hAnsi="Georgia" w:cs="Times New Roman"/>
          <w:sz w:val="24"/>
          <w:szCs w:val="24"/>
          <w:lang w:eastAsia="ru-RU"/>
        </w:rPr>
        <w:t>Доступ к «Официальному интернет-порталу правовой информации» обеспечивается по электронному адресу: http://pravo.gov.ru</w:t>
      </w:r>
    </w:p>
    <w:p w:rsidR="002F33CB" w:rsidRPr="002F33CB" w:rsidRDefault="002F33CB" w:rsidP="002F33CB">
      <w:pPr>
        <w:spacing w:after="0" w:line="360" w:lineRule="exact"/>
        <w:ind w:firstLine="708"/>
        <w:contextualSpacing/>
        <w:jc w:val="both"/>
        <w:rPr>
          <w:rFonts w:ascii="Georgia" w:eastAsia="Times New Roman" w:hAnsi="Georgia" w:cs="Times New Roman"/>
          <w:sz w:val="24"/>
          <w:szCs w:val="24"/>
          <w:lang w:eastAsia="ru-RU"/>
        </w:rPr>
      </w:pPr>
      <w:r w:rsidRPr="002F33CB">
        <w:rPr>
          <w:rFonts w:ascii="Georgia" w:eastAsia="Times New Roman" w:hAnsi="Georgia" w:cs="Times New Roman"/>
          <w:sz w:val="24"/>
          <w:szCs w:val="24"/>
          <w:lang w:eastAsia="ru-RU"/>
        </w:rPr>
        <w:t xml:space="preserve">Доступ к правовому порталу Министерства юстиции Российской Федерации «Нормативные правовые акты в Российской Федерации» обеспечивается </w:t>
      </w:r>
      <w:r w:rsidRPr="002F33CB">
        <w:rPr>
          <w:rFonts w:ascii="Georgia" w:eastAsia="Times New Roman" w:hAnsi="Georgia" w:cs="Times New Roman"/>
          <w:sz w:val="24"/>
          <w:szCs w:val="24"/>
          <w:lang w:eastAsia="ru-RU"/>
        </w:rPr>
        <w:br/>
        <w:t>по электронным адресам: http://pravo.minjust.ru, http://pravo-minjust.ru, http://право-минюст.рф.</w:t>
      </w:r>
    </w:p>
    <w:p w:rsidR="002F33CB" w:rsidRPr="002F33CB" w:rsidRDefault="002F33CB" w:rsidP="002F33CB">
      <w:pPr>
        <w:spacing w:after="0" w:line="360" w:lineRule="exact"/>
        <w:ind w:firstLine="708"/>
        <w:contextualSpacing/>
        <w:jc w:val="both"/>
        <w:rPr>
          <w:rFonts w:ascii="Georgia" w:eastAsia="Times New Roman" w:hAnsi="Georgia" w:cs="Times New Roman"/>
          <w:sz w:val="24"/>
          <w:szCs w:val="24"/>
          <w:lang w:eastAsia="ru-RU"/>
        </w:rPr>
      </w:pPr>
      <w:r w:rsidRPr="002F33CB">
        <w:rPr>
          <w:rFonts w:ascii="Georgia" w:eastAsia="Times New Roman" w:hAnsi="Georgia" w:cs="Times New Roman"/>
          <w:sz w:val="24"/>
          <w:szCs w:val="24"/>
          <w:lang w:eastAsia="ru-RU"/>
        </w:rPr>
        <w:t xml:space="preserve">В обеих системах обеспечивается свободный, бесплатный, круглосуточный доступ к текстам нормативных правовых актов и сведениям, поддерживаемым </w:t>
      </w:r>
      <w:r w:rsidRPr="002F33CB">
        <w:rPr>
          <w:rFonts w:ascii="Georgia" w:eastAsia="Times New Roman" w:hAnsi="Georgia" w:cs="Times New Roman"/>
          <w:sz w:val="24"/>
          <w:szCs w:val="24"/>
          <w:lang w:eastAsia="ru-RU"/>
        </w:rPr>
        <w:br/>
        <w:t>в актуальном и систематизированном виде.</w:t>
      </w:r>
    </w:p>
    <w:p w:rsidR="0059469C" w:rsidRDefault="0059469C" w:rsidP="0059469C">
      <w:pPr>
        <w:tabs>
          <w:tab w:val="left" w:pos="284"/>
        </w:tabs>
        <w:jc w:val="both"/>
        <w:rPr>
          <w:rFonts w:ascii="Georgia" w:hAnsi="Georgia"/>
          <w:sz w:val="24"/>
          <w:szCs w:val="24"/>
        </w:rPr>
      </w:pPr>
    </w:p>
    <w:p w:rsidR="002F33CB" w:rsidRDefault="002F33CB" w:rsidP="0059469C">
      <w:pPr>
        <w:tabs>
          <w:tab w:val="left" w:pos="284"/>
        </w:tabs>
        <w:jc w:val="both"/>
        <w:rPr>
          <w:rFonts w:ascii="Georgia" w:hAnsi="Georgia"/>
          <w:sz w:val="24"/>
          <w:szCs w:val="24"/>
        </w:rPr>
      </w:pPr>
    </w:p>
    <w:p w:rsidR="002F33CB" w:rsidRDefault="002F33CB" w:rsidP="0059469C">
      <w:pPr>
        <w:tabs>
          <w:tab w:val="left" w:pos="284"/>
        </w:tabs>
        <w:jc w:val="both"/>
        <w:rPr>
          <w:rFonts w:ascii="Georgia" w:hAnsi="Georgia"/>
          <w:sz w:val="24"/>
          <w:szCs w:val="24"/>
        </w:rPr>
      </w:pPr>
    </w:p>
    <w:p w:rsidR="00073B83" w:rsidRDefault="00073B83" w:rsidP="00073B83">
      <w:pPr>
        <w:spacing w:after="0" w:line="240" w:lineRule="auto"/>
        <w:jc w:val="center"/>
        <w:rPr>
          <w:rFonts w:ascii="Georgia" w:hAnsi="Georgia"/>
          <w:b/>
          <w:sz w:val="24"/>
          <w:szCs w:val="24"/>
        </w:rPr>
      </w:pPr>
    </w:p>
    <w:p w:rsidR="00073B83" w:rsidRPr="00073B83" w:rsidRDefault="00073B83" w:rsidP="00073B83">
      <w:pPr>
        <w:spacing w:after="0" w:line="240" w:lineRule="auto"/>
        <w:jc w:val="center"/>
        <w:rPr>
          <w:rFonts w:ascii="Georgia" w:hAnsi="Georgia"/>
          <w:b/>
          <w:sz w:val="24"/>
          <w:szCs w:val="24"/>
        </w:rPr>
      </w:pPr>
      <w:r w:rsidRPr="00073B83">
        <w:rPr>
          <w:rFonts w:ascii="Georgia" w:hAnsi="Georgia"/>
          <w:b/>
          <w:sz w:val="24"/>
          <w:szCs w:val="24"/>
        </w:rPr>
        <w:t>ВОДОЕМЫ И ДЕРЕВЬЯ ГОРОЖАНАМ НЕ НУЖНЫ?</w:t>
      </w:r>
    </w:p>
    <w:p w:rsidR="00073B83" w:rsidRPr="00073B83" w:rsidRDefault="00073B83" w:rsidP="00073B83">
      <w:pPr>
        <w:spacing w:after="0" w:line="240" w:lineRule="auto"/>
        <w:jc w:val="center"/>
        <w:rPr>
          <w:rFonts w:ascii="Georgia" w:hAnsi="Georgia"/>
          <w:sz w:val="24"/>
          <w:szCs w:val="24"/>
        </w:rPr>
      </w:pPr>
    </w:p>
    <w:p w:rsidR="00073B83" w:rsidRPr="00073B83" w:rsidRDefault="00073B83" w:rsidP="00073B83">
      <w:pPr>
        <w:spacing w:after="0" w:line="240" w:lineRule="auto"/>
        <w:ind w:firstLine="709"/>
        <w:jc w:val="both"/>
        <w:rPr>
          <w:rFonts w:ascii="Georgia" w:hAnsi="Georgia"/>
          <w:sz w:val="24"/>
          <w:szCs w:val="24"/>
        </w:rPr>
      </w:pPr>
      <w:r w:rsidRPr="00073B83">
        <w:rPr>
          <w:rFonts w:ascii="Georgia" w:hAnsi="Georgia"/>
          <w:sz w:val="24"/>
          <w:szCs w:val="24"/>
        </w:rPr>
        <w:t xml:space="preserve">Природоохранной прокуратурой г. Санкт-Петербурга совместно с Комитетом по природопользованию, охране окружающей среды и обеспечению экологической безопасности Санкт-Петербурга, Государственной административно-технической инспекции Санкт-Петербурга и администрацией </w:t>
      </w:r>
      <w:proofErr w:type="spellStart"/>
      <w:r w:rsidRPr="00073B83">
        <w:rPr>
          <w:rFonts w:ascii="Georgia" w:hAnsi="Georgia"/>
          <w:sz w:val="24"/>
          <w:szCs w:val="24"/>
        </w:rPr>
        <w:t>Петродворцового</w:t>
      </w:r>
      <w:proofErr w:type="spellEnd"/>
      <w:r w:rsidRPr="00073B83">
        <w:rPr>
          <w:rFonts w:ascii="Georgia" w:hAnsi="Georgia"/>
          <w:sz w:val="24"/>
          <w:szCs w:val="24"/>
        </w:rPr>
        <w:t xml:space="preserve"> района проведена проверка в связи с производством работ в </w:t>
      </w:r>
      <w:proofErr w:type="spellStart"/>
      <w:r w:rsidRPr="00073B83">
        <w:rPr>
          <w:rFonts w:ascii="Georgia" w:hAnsi="Georgia"/>
          <w:sz w:val="24"/>
          <w:szCs w:val="24"/>
        </w:rPr>
        <w:t>Петродворцовом</w:t>
      </w:r>
      <w:proofErr w:type="spellEnd"/>
      <w:r w:rsidRPr="00073B83">
        <w:rPr>
          <w:rFonts w:ascii="Georgia" w:hAnsi="Georgia"/>
          <w:sz w:val="24"/>
          <w:szCs w:val="24"/>
        </w:rPr>
        <w:t xml:space="preserve"> районе г. Санкт-Петербурга, вблизи Санкт-Петербургского шоссе.</w:t>
      </w:r>
    </w:p>
    <w:p w:rsidR="00073B83" w:rsidRPr="00073B83" w:rsidRDefault="00073B83" w:rsidP="00073B83">
      <w:pPr>
        <w:spacing w:after="0" w:line="240" w:lineRule="auto"/>
        <w:ind w:firstLine="709"/>
        <w:jc w:val="both"/>
        <w:rPr>
          <w:rFonts w:ascii="Georgia" w:hAnsi="Georgia"/>
          <w:sz w:val="24"/>
          <w:szCs w:val="24"/>
        </w:rPr>
      </w:pPr>
      <w:r w:rsidRPr="00073B83">
        <w:rPr>
          <w:rFonts w:ascii="Georgia" w:hAnsi="Georgia"/>
          <w:sz w:val="24"/>
          <w:szCs w:val="24"/>
        </w:rPr>
        <w:t>Проверкой установлено, что неустановленными лицами</w:t>
      </w:r>
      <w:r w:rsidRPr="00073B83">
        <w:rPr>
          <w:rFonts w:ascii="Georgia" w:hAnsi="Georgia" w:cs="Times New Roman"/>
          <w:sz w:val="24"/>
          <w:szCs w:val="24"/>
        </w:rPr>
        <w:t xml:space="preserve"> при осуществлении работ по устройству временной подъездной дороги по указанному адресу произведена полная </w:t>
      </w:r>
      <w:r w:rsidRPr="00073B83">
        <w:rPr>
          <w:rFonts w:ascii="Georgia" w:hAnsi="Georgia"/>
          <w:sz w:val="24"/>
          <w:szCs w:val="24"/>
        </w:rPr>
        <w:t>засыпка грунтом водного объекта - пруда без названия.</w:t>
      </w:r>
    </w:p>
    <w:p w:rsidR="00073B83" w:rsidRPr="00073B83" w:rsidRDefault="00073B83" w:rsidP="00073B83">
      <w:pPr>
        <w:spacing w:after="0" w:line="240" w:lineRule="auto"/>
        <w:ind w:firstLine="709"/>
        <w:jc w:val="both"/>
        <w:rPr>
          <w:rFonts w:ascii="Georgia" w:hAnsi="Georgia" w:cs="Times New Roman"/>
          <w:sz w:val="24"/>
          <w:szCs w:val="24"/>
        </w:rPr>
      </w:pPr>
      <w:r w:rsidRPr="00073B83">
        <w:rPr>
          <w:rFonts w:ascii="Georgia" w:hAnsi="Georgia" w:cs="Times New Roman"/>
          <w:sz w:val="24"/>
          <w:szCs w:val="24"/>
        </w:rPr>
        <w:t>Кроме того, незаконно снесены 85 деревье</w:t>
      </w:r>
      <w:r>
        <w:rPr>
          <w:rFonts w:ascii="Georgia" w:hAnsi="Georgia" w:cs="Times New Roman"/>
          <w:sz w:val="24"/>
          <w:szCs w:val="24"/>
        </w:rPr>
        <w:t xml:space="preserve">в: 14 осин, 39 деревьев ольхи, </w:t>
      </w:r>
      <w:r w:rsidRPr="00073B83">
        <w:rPr>
          <w:rFonts w:ascii="Georgia" w:hAnsi="Georgia" w:cs="Times New Roman"/>
          <w:sz w:val="24"/>
          <w:szCs w:val="24"/>
        </w:rPr>
        <w:t xml:space="preserve">24 берез, 7 черёмух и 1 ивы.  </w:t>
      </w:r>
    </w:p>
    <w:p w:rsidR="00073B83" w:rsidRPr="00073B83" w:rsidRDefault="00073B83" w:rsidP="00073B83">
      <w:pPr>
        <w:spacing w:after="0" w:line="240" w:lineRule="auto"/>
        <w:ind w:firstLine="709"/>
        <w:jc w:val="both"/>
        <w:rPr>
          <w:rFonts w:ascii="Georgia" w:hAnsi="Georgia" w:cs="Times New Roman"/>
          <w:sz w:val="24"/>
          <w:szCs w:val="24"/>
        </w:rPr>
      </w:pPr>
      <w:r w:rsidRPr="00073B83">
        <w:rPr>
          <w:rFonts w:ascii="Georgia" w:hAnsi="Georgia" w:cs="Times New Roman"/>
          <w:sz w:val="24"/>
          <w:szCs w:val="24"/>
        </w:rPr>
        <w:t xml:space="preserve">Все работы по обустройству дороги ведутся в отсутствие каких-либо разрешительных документов. </w:t>
      </w:r>
    </w:p>
    <w:p w:rsidR="00073B83" w:rsidRPr="00073B83" w:rsidRDefault="00073B83" w:rsidP="00073B83">
      <w:pPr>
        <w:spacing w:after="0" w:line="240" w:lineRule="auto"/>
        <w:ind w:firstLine="709"/>
        <w:jc w:val="both"/>
        <w:rPr>
          <w:rFonts w:ascii="Georgia" w:hAnsi="Georgia" w:cs="Times New Roman"/>
          <w:sz w:val="24"/>
          <w:szCs w:val="24"/>
        </w:rPr>
      </w:pPr>
      <w:r w:rsidRPr="00073B83">
        <w:rPr>
          <w:rFonts w:ascii="Georgia" w:hAnsi="Georgia" w:cs="Times New Roman"/>
          <w:sz w:val="24"/>
          <w:szCs w:val="24"/>
        </w:rPr>
        <w:t>По фактам грубейших нарушений требований законодательства об охране окружающей среды природоохранной прокуратурой в следственные органы направлены материалы для принятия решения о возбуждении уголовных дел по двум составам преступлений - ст. 246 УК РФ (нарушение правил охраны окружающей среды при производстве работ) и ст. 260 УК РФ (незаконная вырубка лесных насаждений).</w:t>
      </w:r>
    </w:p>
    <w:p w:rsidR="00073B83" w:rsidRDefault="00073B83" w:rsidP="00073B83">
      <w:pPr>
        <w:spacing w:after="0" w:line="240" w:lineRule="auto"/>
        <w:ind w:firstLine="709"/>
        <w:jc w:val="both"/>
        <w:rPr>
          <w:rFonts w:ascii="Georgia" w:hAnsi="Georgia" w:cs="Times New Roman"/>
          <w:sz w:val="24"/>
          <w:szCs w:val="24"/>
        </w:rPr>
      </w:pPr>
      <w:r w:rsidRPr="00073B83">
        <w:rPr>
          <w:rFonts w:ascii="Georgia" w:hAnsi="Georgia" w:cs="Times New Roman"/>
          <w:sz w:val="24"/>
          <w:szCs w:val="24"/>
        </w:rPr>
        <w:t xml:space="preserve">После установления конкретных виновных лиц будет решен вопрос о возмещении ущерба, причиненного окружающей среде. </w:t>
      </w:r>
    </w:p>
    <w:p w:rsidR="00756714" w:rsidRDefault="00756714" w:rsidP="0059469C">
      <w:pPr>
        <w:tabs>
          <w:tab w:val="left" w:pos="284"/>
        </w:tabs>
        <w:jc w:val="both"/>
        <w:rPr>
          <w:rFonts w:ascii="Georgia" w:hAnsi="Georgia"/>
          <w:sz w:val="24"/>
          <w:szCs w:val="24"/>
        </w:rPr>
      </w:pPr>
    </w:p>
    <w:p w:rsidR="00073B83" w:rsidRDefault="00073B83" w:rsidP="00073B83">
      <w:pPr>
        <w:autoSpaceDE w:val="0"/>
        <w:autoSpaceDN w:val="0"/>
        <w:adjustRightInd w:val="0"/>
        <w:spacing w:after="0" w:line="240" w:lineRule="auto"/>
        <w:ind w:hanging="142"/>
        <w:jc w:val="center"/>
        <w:rPr>
          <w:rFonts w:ascii="Georgia" w:hAnsi="Georgia"/>
          <w:b/>
          <w:sz w:val="24"/>
          <w:szCs w:val="24"/>
        </w:rPr>
      </w:pPr>
      <w:r w:rsidRPr="00073B83">
        <w:rPr>
          <w:rFonts w:ascii="Georgia" w:hAnsi="Georgia"/>
          <w:b/>
          <w:sz w:val="24"/>
          <w:szCs w:val="24"/>
        </w:rPr>
        <w:t>ПРОКУРАТУРА ПРИМОРСКОГО РАЙОНА САНКТ-ПЕТЕРБУРГА РАЗЪЯСНЯЕТ:</w:t>
      </w:r>
    </w:p>
    <w:p w:rsidR="00073B83" w:rsidRPr="00073B83" w:rsidRDefault="00073B83" w:rsidP="00073B83">
      <w:pPr>
        <w:autoSpaceDE w:val="0"/>
        <w:autoSpaceDN w:val="0"/>
        <w:adjustRightInd w:val="0"/>
        <w:spacing w:after="0" w:line="240" w:lineRule="auto"/>
        <w:ind w:firstLine="540"/>
        <w:jc w:val="center"/>
        <w:rPr>
          <w:rFonts w:ascii="Georgia" w:hAnsi="Georgia"/>
          <w:b/>
          <w:sz w:val="24"/>
          <w:szCs w:val="24"/>
        </w:rPr>
      </w:pPr>
    </w:p>
    <w:p w:rsidR="00073B83" w:rsidRPr="00073B83" w:rsidRDefault="00073B83" w:rsidP="00073B83">
      <w:pPr>
        <w:autoSpaceDE w:val="0"/>
        <w:autoSpaceDN w:val="0"/>
        <w:adjustRightInd w:val="0"/>
        <w:spacing w:after="0" w:line="240" w:lineRule="auto"/>
        <w:ind w:firstLine="709"/>
        <w:jc w:val="both"/>
        <w:rPr>
          <w:rFonts w:ascii="Georgia" w:hAnsi="Georgia"/>
          <w:sz w:val="24"/>
          <w:szCs w:val="24"/>
        </w:rPr>
      </w:pPr>
      <w:r w:rsidRPr="00073B83">
        <w:rPr>
          <w:rFonts w:ascii="Georgia" w:hAnsi="Georgia"/>
          <w:sz w:val="24"/>
          <w:szCs w:val="24"/>
        </w:rPr>
        <w:t xml:space="preserve">Получение </w:t>
      </w:r>
      <w:hyperlink r:id="rId10" w:history="1">
        <w:r w:rsidRPr="00073B83">
          <w:rPr>
            <w:rStyle w:val="ae"/>
            <w:rFonts w:ascii="Georgia" w:hAnsi="Georgia"/>
            <w:color w:val="auto"/>
            <w:sz w:val="24"/>
            <w:szCs w:val="24"/>
            <w:u w:val="none"/>
          </w:rPr>
          <w:t>должностным лицом</w:t>
        </w:r>
      </w:hyperlink>
      <w:r w:rsidRPr="00073B83">
        <w:rPr>
          <w:rFonts w:ascii="Georgia" w:hAnsi="Georgia"/>
          <w:sz w:val="24"/>
          <w:szCs w:val="24"/>
        </w:rPr>
        <w:t xml:space="preserve"> взятки за совершение </w:t>
      </w:r>
      <w:hyperlink r:id="rId11" w:history="1">
        <w:r w:rsidRPr="00073B83">
          <w:rPr>
            <w:rStyle w:val="ae"/>
            <w:rFonts w:ascii="Georgia" w:hAnsi="Georgia"/>
            <w:color w:val="auto"/>
            <w:sz w:val="24"/>
            <w:szCs w:val="24"/>
            <w:u w:val="none"/>
          </w:rPr>
          <w:t>действий,</w:t>
        </w:r>
      </w:hyperlink>
      <w:r w:rsidRPr="00073B83">
        <w:rPr>
          <w:rFonts w:ascii="Georgia" w:hAnsi="Georgia"/>
          <w:sz w:val="24"/>
          <w:szCs w:val="24"/>
        </w:rPr>
        <w:t xml:space="preserve"> либо бездействия в пользу взяткодателя или представляемых им лиц влечет уголовную ответственность в виде лишения свободы до 15 лет. </w:t>
      </w:r>
    </w:p>
    <w:p w:rsidR="00073B83" w:rsidRPr="00073B83" w:rsidRDefault="00073B83" w:rsidP="00073B83">
      <w:pPr>
        <w:autoSpaceDE w:val="0"/>
        <w:autoSpaceDN w:val="0"/>
        <w:adjustRightInd w:val="0"/>
        <w:spacing w:after="0" w:line="240" w:lineRule="auto"/>
        <w:ind w:firstLine="709"/>
        <w:jc w:val="both"/>
        <w:rPr>
          <w:rFonts w:ascii="Georgia" w:hAnsi="Georgia"/>
          <w:sz w:val="24"/>
          <w:szCs w:val="24"/>
        </w:rPr>
      </w:pPr>
      <w:r w:rsidRPr="00073B83">
        <w:rPr>
          <w:rFonts w:ascii="Georgia" w:hAnsi="Georgia"/>
          <w:sz w:val="24"/>
          <w:szCs w:val="24"/>
        </w:rPr>
        <w:t xml:space="preserve">Дача взятки лично, либо через посредника должностному лицу также предусматривает уголовную ответственность в виде лишения свободы до 15 лет. </w:t>
      </w:r>
    </w:p>
    <w:p w:rsidR="00073B83" w:rsidRPr="00073B83" w:rsidRDefault="00073B83" w:rsidP="00073B83">
      <w:pPr>
        <w:autoSpaceDE w:val="0"/>
        <w:autoSpaceDN w:val="0"/>
        <w:adjustRightInd w:val="0"/>
        <w:spacing w:after="0" w:line="240" w:lineRule="auto"/>
        <w:ind w:firstLine="709"/>
        <w:jc w:val="both"/>
        <w:rPr>
          <w:rFonts w:ascii="Georgia" w:hAnsi="Georgia"/>
          <w:sz w:val="24"/>
          <w:szCs w:val="24"/>
        </w:rPr>
      </w:pPr>
      <w:r w:rsidRPr="00073B83">
        <w:rPr>
          <w:rFonts w:ascii="Georgia" w:hAnsi="Georgia"/>
          <w:sz w:val="24"/>
          <w:szCs w:val="24"/>
        </w:rPr>
        <w:t xml:space="preserve">Денежные средства, ценные бумаги и другое имущество, полученное в результате преступной деятельности, подлежит конфискации в доход государства. </w:t>
      </w:r>
    </w:p>
    <w:p w:rsidR="00073B83" w:rsidRPr="00073B83" w:rsidRDefault="00073B83" w:rsidP="00073B83">
      <w:pPr>
        <w:autoSpaceDE w:val="0"/>
        <w:autoSpaceDN w:val="0"/>
        <w:adjustRightInd w:val="0"/>
        <w:spacing w:after="0" w:line="240" w:lineRule="auto"/>
        <w:ind w:firstLine="709"/>
        <w:jc w:val="both"/>
        <w:rPr>
          <w:rFonts w:ascii="Georgia" w:hAnsi="Georgia"/>
          <w:sz w:val="24"/>
          <w:szCs w:val="24"/>
        </w:rPr>
      </w:pPr>
      <w:r w:rsidRPr="00073B83">
        <w:rPr>
          <w:rFonts w:ascii="Georgia" w:hAnsi="Georgia"/>
          <w:sz w:val="24"/>
          <w:szCs w:val="24"/>
        </w:rPr>
        <w:t xml:space="preserve">Вместе с тем, согласно действующему законодательству лица, состоящие на государственной службе Российской Федерации, обязаны представлять декларации о доходах и расходах, о наличии недвижимости и активов. </w:t>
      </w:r>
    </w:p>
    <w:p w:rsidR="00073B83" w:rsidRPr="00073B83" w:rsidRDefault="00073B83" w:rsidP="00073B83">
      <w:pPr>
        <w:autoSpaceDE w:val="0"/>
        <w:autoSpaceDN w:val="0"/>
        <w:adjustRightInd w:val="0"/>
        <w:spacing w:after="0" w:line="240" w:lineRule="auto"/>
        <w:ind w:firstLine="709"/>
        <w:jc w:val="both"/>
        <w:rPr>
          <w:rFonts w:ascii="Georgia" w:hAnsi="Georgia"/>
          <w:sz w:val="24"/>
          <w:szCs w:val="24"/>
        </w:rPr>
      </w:pPr>
      <w:r w:rsidRPr="00073B83">
        <w:rPr>
          <w:rFonts w:ascii="Georgia" w:hAnsi="Georgia"/>
          <w:sz w:val="24"/>
          <w:szCs w:val="24"/>
        </w:rPr>
        <w:t xml:space="preserve">Однако, при выявлении факта несоответствия уровня благосостояния государственного служащего его заработной плате, органы прокуратуры вправе обратиться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уставных/складочных капиталах организаций), в отношении которых таким служащим не представлены сведения, подтверждающие их приобретение на законные доходы. </w:t>
      </w:r>
    </w:p>
    <w:p w:rsidR="00073B83" w:rsidRPr="00073B83" w:rsidRDefault="00073B83" w:rsidP="00073B83">
      <w:pPr>
        <w:autoSpaceDE w:val="0"/>
        <w:autoSpaceDN w:val="0"/>
        <w:adjustRightInd w:val="0"/>
        <w:spacing w:after="0" w:line="240" w:lineRule="auto"/>
        <w:ind w:firstLine="709"/>
        <w:jc w:val="both"/>
        <w:rPr>
          <w:rFonts w:ascii="Georgia" w:hAnsi="Georgia"/>
          <w:sz w:val="24"/>
          <w:szCs w:val="24"/>
        </w:rPr>
      </w:pPr>
      <w:r w:rsidRPr="00073B83">
        <w:rPr>
          <w:rFonts w:ascii="Georgia" w:hAnsi="Georgia"/>
          <w:sz w:val="24"/>
          <w:szCs w:val="24"/>
        </w:rPr>
        <w:t>Таким образом, действия граждан и</w:t>
      </w:r>
      <w:r>
        <w:rPr>
          <w:rFonts w:ascii="Georgia" w:hAnsi="Georgia"/>
          <w:sz w:val="24"/>
          <w:szCs w:val="24"/>
        </w:rPr>
        <w:t xml:space="preserve"> должностных лиц, направленные </w:t>
      </w:r>
      <w:r w:rsidRPr="00073B83">
        <w:rPr>
          <w:rFonts w:ascii="Georgia" w:hAnsi="Georgia"/>
          <w:sz w:val="24"/>
          <w:szCs w:val="24"/>
        </w:rPr>
        <w:t>на получение и дачу взятки</w:t>
      </w:r>
      <w:r>
        <w:rPr>
          <w:rFonts w:ascii="Georgia" w:hAnsi="Georgia"/>
          <w:sz w:val="24"/>
          <w:szCs w:val="24"/>
        </w:rPr>
        <w:t>,</w:t>
      </w:r>
      <w:r w:rsidRPr="00073B83">
        <w:rPr>
          <w:rFonts w:ascii="Georgia" w:hAnsi="Georgia"/>
          <w:sz w:val="24"/>
          <w:szCs w:val="24"/>
        </w:rPr>
        <w:t xml:space="preserve"> влекут как уголовную, так и гражданско-правовую ответственность. </w:t>
      </w:r>
    </w:p>
    <w:p w:rsidR="00073B83" w:rsidRDefault="00073B83" w:rsidP="00073B83"/>
    <w:p w:rsidR="00073B83" w:rsidRPr="0059469C" w:rsidRDefault="00073B83" w:rsidP="0059469C">
      <w:pPr>
        <w:tabs>
          <w:tab w:val="left" w:pos="284"/>
        </w:tabs>
        <w:jc w:val="both"/>
        <w:rPr>
          <w:rFonts w:ascii="Georgia" w:hAnsi="Georgia"/>
          <w:b/>
          <w:sz w:val="24"/>
          <w:szCs w:val="24"/>
        </w:rPr>
      </w:pPr>
    </w:p>
    <w:p w:rsidR="00412A99" w:rsidRPr="0059469C" w:rsidRDefault="0059469C" w:rsidP="0059469C">
      <w:pPr>
        <w:suppressAutoHyphens/>
        <w:spacing w:after="0" w:line="240" w:lineRule="auto"/>
        <w:jc w:val="both"/>
        <w:rPr>
          <w:rFonts w:ascii="Georgia" w:eastAsia="Times New Roman" w:hAnsi="Georgia" w:cs="Times New Roman"/>
          <w:b/>
          <w:sz w:val="24"/>
          <w:szCs w:val="24"/>
          <w:lang w:eastAsia="ar-SA"/>
        </w:rPr>
      </w:pPr>
      <w:r w:rsidRPr="0059469C">
        <w:rPr>
          <w:rFonts w:ascii="Georgia" w:eastAsia="Times New Roman" w:hAnsi="Georgia" w:cs="Times New Roman"/>
          <w:b/>
          <w:sz w:val="24"/>
          <w:szCs w:val="24"/>
          <w:lang w:eastAsia="ar-SA"/>
        </w:rPr>
        <w:t xml:space="preserve"> </w:t>
      </w:r>
    </w:p>
    <w:p w:rsidR="00E957B9" w:rsidRDefault="00E957B9" w:rsidP="008708D9">
      <w:pPr>
        <w:spacing w:before="100" w:beforeAutospacing="1" w:after="100" w:afterAutospacing="1" w:line="240" w:lineRule="auto"/>
        <w:jc w:val="both"/>
        <w:rPr>
          <w:rFonts w:ascii="Georgia" w:eastAsia="Times New Roman" w:hAnsi="Georgia" w:cs="Times New Roman"/>
          <w:sz w:val="24"/>
          <w:szCs w:val="24"/>
          <w:lang w:eastAsia="ru-RU"/>
        </w:rPr>
      </w:pPr>
    </w:p>
    <w:p w:rsidR="003E660A" w:rsidRDefault="003E660A" w:rsidP="003E660A">
      <w:pPr>
        <w:pStyle w:val="ad"/>
        <w:shd w:val="clear" w:color="auto" w:fill="FFFFFF"/>
        <w:spacing w:before="0" w:beforeAutospacing="0" w:after="0" w:afterAutospacing="0"/>
        <w:jc w:val="center"/>
        <w:rPr>
          <w:rFonts w:ascii="Georgia" w:hAnsi="Georgia"/>
          <w:b/>
        </w:rPr>
      </w:pPr>
      <w:r>
        <w:rPr>
          <w:rFonts w:ascii="Georgia" w:hAnsi="Georgia"/>
          <w:b/>
        </w:rPr>
        <w:lastRenderedPageBreak/>
        <w:t xml:space="preserve">ПРОКУРАТУРА </w:t>
      </w:r>
      <w:r w:rsidRPr="003E660A">
        <w:rPr>
          <w:rFonts w:ascii="Georgia" w:hAnsi="Georgia"/>
          <w:b/>
        </w:rPr>
        <w:t>ПРИМОРСКОГО РАЙОНА</w:t>
      </w:r>
    </w:p>
    <w:p w:rsidR="003E660A" w:rsidRPr="003E660A" w:rsidRDefault="003E660A" w:rsidP="003E660A">
      <w:pPr>
        <w:pStyle w:val="ad"/>
        <w:shd w:val="clear" w:color="auto" w:fill="FFFFFF"/>
        <w:spacing w:before="0" w:beforeAutospacing="0" w:after="0" w:afterAutospacing="0"/>
        <w:jc w:val="center"/>
        <w:rPr>
          <w:rFonts w:ascii="Georgia" w:hAnsi="Georgia"/>
          <w:b/>
        </w:rPr>
      </w:pPr>
      <w:r>
        <w:rPr>
          <w:rFonts w:ascii="Georgia" w:hAnsi="Georgia"/>
          <w:b/>
        </w:rPr>
        <w:t xml:space="preserve">САНКТ-ПЕТЕРБУРГА </w:t>
      </w:r>
      <w:r w:rsidRPr="003E660A">
        <w:rPr>
          <w:rFonts w:ascii="Georgia" w:hAnsi="Georgia"/>
          <w:b/>
        </w:rPr>
        <w:t>ИНФОРМИРУЕТ:</w:t>
      </w:r>
    </w:p>
    <w:p w:rsidR="003E660A" w:rsidRPr="003E660A" w:rsidRDefault="003E660A" w:rsidP="003E660A">
      <w:pPr>
        <w:pStyle w:val="ad"/>
        <w:shd w:val="clear" w:color="auto" w:fill="FFFFFF"/>
        <w:spacing w:before="0" w:beforeAutospacing="0" w:after="0" w:afterAutospacing="0"/>
        <w:ind w:firstLine="567"/>
        <w:jc w:val="both"/>
        <w:rPr>
          <w:rFonts w:ascii="Georgia" w:hAnsi="Georgia"/>
          <w:b/>
        </w:rPr>
      </w:pPr>
    </w:p>
    <w:p w:rsidR="003E660A" w:rsidRPr="003E660A" w:rsidRDefault="003E660A" w:rsidP="003E660A">
      <w:pPr>
        <w:pBdr>
          <w:bottom w:val="single" w:sz="6" w:space="15" w:color="ECECEC"/>
        </w:pBdr>
        <w:shd w:val="clear" w:color="auto" w:fill="FFFFFF"/>
        <w:spacing w:after="0" w:line="240" w:lineRule="auto"/>
        <w:ind w:right="-300" w:firstLine="567"/>
        <w:jc w:val="both"/>
        <w:outlineLvl w:val="0"/>
        <w:rPr>
          <w:rFonts w:ascii="Georgia" w:eastAsia="Times New Roman" w:hAnsi="Georgia" w:cs="Times New Roman"/>
          <w:b/>
          <w:kern w:val="36"/>
          <w:sz w:val="24"/>
          <w:szCs w:val="24"/>
          <w:lang w:eastAsia="ru-RU"/>
        </w:rPr>
      </w:pPr>
      <w:r w:rsidRPr="003E660A">
        <w:rPr>
          <w:rFonts w:ascii="Georgia" w:eastAsia="Times New Roman" w:hAnsi="Georgia" w:cs="Times New Roman"/>
          <w:b/>
          <w:kern w:val="36"/>
          <w:sz w:val="24"/>
          <w:szCs w:val="24"/>
          <w:lang w:eastAsia="ru-RU"/>
        </w:rPr>
        <w:t xml:space="preserve">Прокуратура района выявила нарушения </w:t>
      </w:r>
      <w:r w:rsidRPr="003E660A">
        <w:rPr>
          <w:rFonts w:ascii="Georgia" w:hAnsi="Georgia" w:cs="Times New Roman"/>
          <w:b/>
          <w:sz w:val="24"/>
          <w:szCs w:val="24"/>
        </w:rPr>
        <w:t>требований природоохранного законодательства и законодательства об отходах производства и потребления</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 xml:space="preserve">Прокуратура Приморского района Санкт-Петербурга совместно со специалистом Управления государственного строительного надзора, а также сотрудниками МО МА </w:t>
      </w:r>
      <w:proofErr w:type="spellStart"/>
      <w:r w:rsidRPr="003E660A">
        <w:rPr>
          <w:rFonts w:ascii="Georgia" w:eastAsia="Times New Roman" w:hAnsi="Georgia" w:cs="Times New Roman"/>
          <w:sz w:val="24"/>
          <w:szCs w:val="24"/>
          <w:lang w:eastAsia="ru-RU"/>
        </w:rPr>
        <w:t>Коломяги</w:t>
      </w:r>
      <w:proofErr w:type="spellEnd"/>
      <w:r w:rsidRPr="003E660A">
        <w:rPr>
          <w:rFonts w:ascii="Georgia" w:eastAsia="Times New Roman" w:hAnsi="Georgia" w:cs="Times New Roman"/>
          <w:sz w:val="24"/>
          <w:szCs w:val="24"/>
          <w:lang w:eastAsia="ru-RU"/>
        </w:rPr>
        <w:t xml:space="preserve"> проведена проверка соблюдения природоохранного законодательства, в том числе по обеспечению свободного доступа к береговой полосе водных объектов на объекте капитального строительства в деятельности генерального подрядчика ООО «</w:t>
      </w:r>
      <w:proofErr w:type="spellStart"/>
      <w:r w:rsidRPr="003E660A">
        <w:rPr>
          <w:rFonts w:ascii="Georgia" w:eastAsia="Times New Roman" w:hAnsi="Georgia" w:cs="Times New Roman"/>
          <w:sz w:val="24"/>
          <w:szCs w:val="24"/>
          <w:lang w:eastAsia="ru-RU"/>
        </w:rPr>
        <w:t>ПроектСтройТранс</w:t>
      </w:r>
      <w:proofErr w:type="spellEnd"/>
      <w:r w:rsidRPr="003E660A">
        <w:rPr>
          <w:rFonts w:ascii="Georgia" w:eastAsia="Times New Roman" w:hAnsi="Georgia" w:cs="Times New Roman"/>
          <w:sz w:val="24"/>
          <w:szCs w:val="24"/>
          <w:lang w:eastAsia="ru-RU"/>
        </w:rPr>
        <w:t>».</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Установлено, что в нарушение требований закона на эксплуатируемом въезде/выезде с территории строительной площадки, в том числе на используемом для движения грузового транспорта пожарном выезде, не установлены посты (пункты) мойки колес с системой оборотного водоснабжения; временное ограждение строительной площадки, а также разрешение на выброс вредных (загрязняющих) веществ в атмосферный воздух на момент проверки отсутствовало.</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Движение грузовых транспортных средств, осуществляющих доставку и вывоз грунта, частично организовано за границами земельного участка, отведенного под строительство. С западной стороны стройки установлен забор с нарушением береговой линии водного объекта общего пользования (береговая полоса), то есть за границей территории.</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Прокуратура района в адрес ООО «</w:t>
      </w:r>
      <w:proofErr w:type="spellStart"/>
      <w:r w:rsidRPr="003E660A">
        <w:rPr>
          <w:rFonts w:ascii="Georgia" w:eastAsia="Times New Roman" w:hAnsi="Georgia" w:cs="Times New Roman"/>
          <w:sz w:val="24"/>
          <w:szCs w:val="24"/>
          <w:lang w:eastAsia="ru-RU"/>
        </w:rPr>
        <w:t>ПроектСтройТранс</w:t>
      </w:r>
      <w:proofErr w:type="spellEnd"/>
      <w:r w:rsidRPr="003E660A">
        <w:rPr>
          <w:rFonts w:ascii="Georgia" w:eastAsia="Times New Roman" w:hAnsi="Georgia" w:cs="Times New Roman"/>
          <w:sz w:val="24"/>
          <w:szCs w:val="24"/>
          <w:lang w:eastAsia="ru-RU"/>
        </w:rPr>
        <w:t>» внесла представление об устранении нарушений, а также в отношении юридического и должностного лиц возбуждены дела об административном правонарушении по ч. 1 ст. 9.4 КоАП РФ (нарушение обязательных требований в области строительства и применения строительных материалов (изделий), и по ст. 8.12.1 КоАП РФ (несоблюдение условия обеспечения свободного доступа граждан к водному объекту общего пользования и его береговой полосе).</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Акты прокурорского реагирования находятся на рассмотрении, устранение нарушений – на контроле прокуратуры района.</w:t>
      </w:r>
    </w:p>
    <w:p w:rsidR="003E660A" w:rsidRPr="003E660A" w:rsidRDefault="003E660A" w:rsidP="003E660A">
      <w:pPr>
        <w:spacing w:after="0" w:line="240" w:lineRule="auto"/>
        <w:ind w:firstLine="567"/>
        <w:jc w:val="both"/>
        <w:rPr>
          <w:rFonts w:ascii="Georgia" w:eastAsia="Times New Roman" w:hAnsi="Georgia" w:cs="Times New Roman"/>
          <w:sz w:val="24"/>
          <w:szCs w:val="24"/>
          <w:lang w:eastAsia="ru-RU"/>
        </w:rPr>
      </w:pPr>
    </w:p>
    <w:p w:rsidR="003E660A" w:rsidRPr="003E660A" w:rsidRDefault="003E660A" w:rsidP="003E660A">
      <w:pPr>
        <w:pBdr>
          <w:bottom w:val="single" w:sz="6" w:space="15" w:color="ECECEC"/>
        </w:pBdr>
        <w:shd w:val="clear" w:color="auto" w:fill="FFFFFF"/>
        <w:spacing w:after="0" w:line="240" w:lineRule="auto"/>
        <w:ind w:right="-301" w:firstLine="567"/>
        <w:jc w:val="both"/>
        <w:outlineLvl w:val="0"/>
        <w:rPr>
          <w:rFonts w:ascii="Georgia" w:eastAsia="Times New Roman" w:hAnsi="Georgia" w:cs="Times New Roman"/>
          <w:b/>
          <w:kern w:val="36"/>
          <w:sz w:val="24"/>
          <w:szCs w:val="24"/>
          <w:lang w:eastAsia="ru-RU"/>
        </w:rPr>
      </w:pPr>
      <w:r w:rsidRPr="003E660A">
        <w:rPr>
          <w:rFonts w:ascii="Georgia" w:eastAsia="Times New Roman" w:hAnsi="Georgia" w:cs="Times New Roman"/>
          <w:b/>
          <w:kern w:val="36"/>
          <w:sz w:val="24"/>
          <w:szCs w:val="24"/>
          <w:lang w:eastAsia="ru-RU"/>
        </w:rPr>
        <w:t xml:space="preserve">                        Прокуратура района выявила служебный подлог</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Прокуратура Приморского района провела проверку исполнения требований административного законодательства в одном из отделов полиции УМВД России по Приморскому району.</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В ходе проверки установлено, что не позднее июля 2018 года в постановление мирового судьи одного из судебных участков внесены заведомо ложные сведения о прекращении дела об административном правонарушении в отношении гражданина.</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 xml:space="preserve">Однако согласно </w:t>
      </w:r>
      <w:proofErr w:type="gramStart"/>
      <w:r w:rsidRPr="003E660A">
        <w:rPr>
          <w:rFonts w:ascii="Georgia" w:eastAsia="Times New Roman" w:hAnsi="Georgia" w:cs="Times New Roman"/>
          <w:sz w:val="24"/>
          <w:szCs w:val="24"/>
          <w:lang w:eastAsia="ru-RU"/>
        </w:rPr>
        <w:t>ответу</w:t>
      </w:r>
      <w:proofErr w:type="gramEnd"/>
      <w:r w:rsidRPr="003E660A">
        <w:rPr>
          <w:rFonts w:ascii="Georgia" w:eastAsia="Times New Roman" w:hAnsi="Georgia" w:cs="Times New Roman"/>
          <w:sz w:val="24"/>
          <w:szCs w:val="24"/>
          <w:lang w:eastAsia="ru-RU"/>
        </w:rPr>
        <w:t xml:space="preserve"> на запрос установлено, что решение мирового судьи о прекращении производства по этому делу им не выносилось.</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Прокуратура района направила материалы проверки в следственные органы для решения вопроса об уголовном преследовании, по результатам рассмотрения которых возбуждено уголовное дело по ч.1 ст.292 УК РФ (служебный подлог).</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Прокуратура района признала решение о возбуждении уголовного дела законным и обоснованным.</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Ход расследования дела контролирует прокуратура района.</w:t>
      </w:r>
    </w:p>
    <w:p w:rsidR="003E660A" w:rsidRPr="003E660A" w:rsidRDefault="003E660A" w:rsidP="003E660A">
      <w:pPr>
        <w:pBdr>
          <w:bottom w:val="single" w:sz="6" w:space="15" w:color="ECECEC"/>
        </w:pBdr>
        <w:shd w:val="clear" w:color="auto" w:fill="FFFFFF"/>
        <w:spacing w:after="0" w:line="240" w:lineRule="auto"/>
        <w:ind w:right="-300" w:firstLine="567"/>
        <w:jc w:val="both"/>
        <w:outlineLvl w:val="0"/>
        <w:rPr>
          <w:rFonts w:ascii="Georgia" w:eastAsia="Times New Roman" w:hAnsi="Georgia" w:cs="Times New Roman"/>
          <w:kern w:val="36"/>
          <w:sz w:val="24"/>
          <w:szCs w:val="24"/>
          <w:lang w:eastAsia="ru-RU"/>
        </w:rPr>
      </w:pPr>
    </w:p>
    <w:p w:rsidR="003E660A" w:rsidRPr="003E660A" w:rsidRDefault="003E660A" w:rsidP="003E660A">
      <w:pPr>
        <w:pBdr>
          <w:bottom w:val="single" w:sz="6" w:space="15" w:color="ECECEC"/>
        </w:pBdr>
        <w:shd w:val="clear" w:color="auto" w:fill="FFFFFF"/>
        <w:spacing w:after="0" w:line="240" w:lineRule="auto"/>
        <w:ind w:right="-300" w:firstLine="567"/>
        <w:jc w:val="both"/>
        <w:outlineLvl w:val="0"/>
        <w:rPr>
          <w:rFonts w:ascii="Georgia" w:eastAsia="Times New Roman" w:hAnsi="Georgia" w:cs="Times New Roman"/>
          <w:kern w:val="36"/>
          <w:sz w:val="24"/>
          <w:szCs w:val="24"/>
          <w:lang w:eastAsia="ru-RU"/>
        </w:rPr>
      </w:pPr>
    </w:p>
    <w:p w:rsidR="003E660A" w:rsidRPr="003E660A" w:rsidRDefault="003E660A" w:rsidP="003E660A">
      <w:pPr>
        <w:pBdr>
          <w:bottom w:val="single" w:sz="6" w:space="15" w:color="ECECEC"/>
        </w:pBdr>
        <w:shd w:val="clear" w:color="auto" w:fill="FFFFFF"/>
        <w:spacing w:after="0" w:line="240" w:lineRule="auto"/>
        <w:ind w:right="-300" w:firstLine="567"/>
        <w:jc w:val="both"/>
        <w:outlineLvl w:val="0"/>
        <w:rPr>
          <w:rFonts w:ascii="Georgia" w:eastAsia="Times New Roman" w:hAnsi="Georgia" w:cs="Times New Roman"/>
          <w:b/>
          <w:kern w:val="36"/>
          <w:sz w:val="24"/>
          <w:szCs w:val="24"/>
          <w:lang w:eastAsia="ru-RU"/>
        </w:rPr>
      </w:pPr>
    </w:p>
    <w:p w:rsidR="004961FD" w:rsidRDefault="004961FD" w:rsidP="003E660A">
      <w:pPr>
        <w:pBdr>
          <w:bottom w:val="single" w:sz="6" w:space="15" w:color="ECECEC"/>
        </w:pBdr>
        <w:shd w:val="clear" w:color="auto" w:fill="FFFFFF"/>
        <w:spacing w:after="0" w:line="240" w:lineRule="auto"/>
        <w:ind w:right="-300" w:firstLine="567"/>
        <w:jc w:val="both"/>
        <w:outlineLvl w:val="0"/>
        <w:rPr>
          <w:rFonts w:ascii="Georgia" w:eastAsia="Times New Roman" w:hAnsi="Georgia" w:cs="Times New Roman"/>
          <w:b/>
          <w:kern w:val="36"/>
          <w:sz w:val="24"/>
          <w:szCs w:val="24"/>
          <w:lang w:eastAsia="ru-RU"/>
        </w:rPr>
      </w:pPr>
    </w:p>
    <w:p w:rsidR="003E660A" w:rsidRPr="003E660A" w:rsidRDefault="003E660A" w:rsidP="003E660A">
      <w:pPr>
        <w:pBdr>
          <w:bottom w:val="single" w:sz="6" w:space="15" w:color="ECECEC"/>
        </w:pBdr>
        <w:shd w:val="clear" w:color="auto" w:fill="FFFFFF"/>
        <w:spacing w:after="0" w:line="240" w:lineRule="auto"/>
        <w:ind w:right="-300" w:firstLine="567"/>
        <w:jc w:val="both"/>
        <w:outlineLvl w:val="0"/>
        <w:rPr>
          <w:rFonts w:ascii="Georgia" w:eastAsia="Times New Roman" w:hAnsi="Georgia" w:cs="Times New Roman"/>
          <w:b/>
          <w:kern w:val="36"/>
          <w:sz w:val="24"/>
          <w:szCs w:val="24"/>
          <w:lang w:eastAsia="ru-RU"/>
        </w:rPr>
      </w:pPr>
      <w:r w:rsidRPr="003E660A">
        <w:rPr>
          <w:rFonts w:ascii="Georgia" w:eastAsia="Times New Roman" w:hAnsi="Georgia" w:cs="Times New Roman"/>
          <w:b/>
          <w:kern w:val="36"/>
          <w:sz w:val="24"/>
          <w:szCs w:val="24"/>
          <w:lang w:eastAsia="ru-RU"/>
        </w:rPr>
        <w:lastRenderedPageBreak/>
        <w:t xml:space="preserve">Прокуратура выявила отсутствие </w:t>
      </w:r>
      <w:r w:rsidRPr="003E660A">
        <w:rPr>
          <w:rFonts w:ascii="Georgia" w:eastAsia="Times New Roman" w:hAnsi="Georgia" w:cs="Times New Roman"/>
          <w:b/>
          <w:sz w:val="24"/>
          <w:szCs w:val="24"/>
          <w:lang w:eastAsia="ru-RU"/>
        </w:rPr>
        <w:t>дорожных знаков «Пешеходный переход»</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 xml:space="preserve">Прокурор Приморского района Санкт-Петербурга обратился в Невский районный суд с исковым заявлением к СПб ГКУ «Дирекция по организации дорожного движения Санкт-Петербурга» об </w:t>
      </w:r>
      <w:proofErr w:type="spellStart"/>
      <w:r w:rsidRPr="003E660A">
        <w:rPr>
          <w:rFonts w:ascii="Georgia" w:eastAsia="Times New Roman" w:hAnsi="Georgia" w:cs="Times New Roman"/>
          <w:sz w:val="24"/>
          <w:szCs w:val="24"/>
          <w:lang w:eastAsia="ru-RU"/>
        </w:rPr>
        <w:t>обязании</w:t>
      </w:r>
      <w:proofErr w:type="spellEnd"/>
      <w:r w:rsidRPr="003E660A">
        <w:rPr>
          <w:rFonts w:ascii="Georgia" w:eastAsia="Times New Roman" w:hAnsi="Georgia" w:cs="Times New Roman"/>
          <w:sz w:val="24"/>
          <w:szCs w:val="24"/>
          <w:lang w:eastAsia="ru-RU"/>
        </w:rPr>
        <w:t xml:space="preserve"> в срок не позднее 90 дней со дня вступления решения суда в законную силу включить в Адресную программу установку дублирующих дорожных знаков 5.19.1, 5.19.2 «Пешеходный переход» по улицам Вербной и Яхтенной; пересечению Вербной улицы и Земского проспекта; Приморскому шоссе; пересечениям Приморского шоссе и </w:t>
      </w:r>
      <w:proofErr w:type="spellStart"/>
      <w:r w:rsidRPr="003E660A">
        <w:rPr>
          <w:rFonts w:ascii="Georgia" w:eastAsia="Times New Roman" w:hAnsi="Georgia" w:cs="Times New Roman"/>
          <w:sz w:val="24"/>
          <w:szCs w:val="24"/>
          <w:lang w:eastAsia="ru-RU"/>
        </w:rPr>
        <w:t>Лахтинского</w:t>
      </w:r>
      <w:proofErr w:type="spellEnd"/>
      <w:r w:rsidRPr="003E660A">
        <w:rPr>
          <w:rFonts w:ascii="Georgia" w:eastAsia="Times New Roman" w:hAnsi="Georgia" w:cs="Times New Roman"/>
          <w:sz w:val="24"/>
          <w:szCs w:val="24"/>
          <w:lang w:eastAsia="ru-RU"/>
        </w:rPr>
        <w:t xml:space="preserve"> проспекта; улицы Школьной и Карельского переулка.</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В обоснование своих требований прокурор указал, что по данным адресам отсутствуют дублирующие дорожные знаки 5.19.1 (5.19.2) «Пешеходный переход».</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Вместе с тем, эти адреса по сведениям УМВД района являются очагом аварийности. Отсутствие дублирующих дорожных знаков по этим адресам нарушает права и интересы неопределенного круга лиц на безопасность дорожного движения.</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Решением Невского районного суда Санкт-Петербурга прокурору района отказано в удовлетворении исковых требований.</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Прокурор района не согласился с решением суда первой инстанции, обжаловал в апелляционном порядке указанное решение, в котором ссылался на неправильное применение судом норм материального и процессуального права, что привело к неверной оценке доказательств по делу.</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Апелляционным определением судебной коллегии по гражданским делам Санкт-Петербургского городского суда по апелляционному представлению прокурора района решение суда первой инстанции отменено.</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Постановлено новое решение об удовлетворении иска прокурора района.</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kern w:val="36"/>
          <w:sz w:val="24"/>
          <w:szCs w:val="24"/>
          <w:lang w:eastAsia="ru-RU"/>
        </w:rPr>
      </w:pPr>
    </w:p>
    <w:p w:rsidR="003E660A" w:rsidRPr="003E660A" w:rsidRDefault="003E660A" w:rsidP="003E660A">
      <w:pPr>
        <w:shd w:val="clear" w:color="auto" w:fill="FFFFFF"/>
        <w:spacing w:after="0" w:line="240" w:lineRule="auto"/>
        <w:ind w:firstLine="567"/>
        <w:jc w:val="both"/>
        <w:rPr>
          <w:rFonts w:ascii="Georgia" w:eastAsia="Times New Roman" w:hAnsi="Georgia" w:cs="Times New Roman"/>
          <w:b/>
          <w:sz w:val="24"/>
          <w:szCs w:val="24"/>
          <w:lang w:eastAsia="ru-RU"/>
        </w:rPr>
      </w:pPr>
      <w:r w:rsidRPr="003E660A">
        <w:rPr>
          <w:rFonts w:ascii="Georgia" w:eastAsia="Times New Roman" w:hAnsi="Georgia" w:cs="Times New Roman"/>
          <w:b/>
          <w:sz w:val="24"/>
          <w:szCs w:val="24"/>
          <w:lang w:eastAsia="ru-RU"/>
        </w:rPr>
        <w:t xml:space="preserve">                     Прокуратура района направила уголовное дело в суд</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b/>
          <w:sz w:val="24"/>
          <w:szCs w:val="24"/>
          <w:lang w:eastAsia="ru-RU"/>
        </w:rPr>
      </w:pP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Прокуратурой района направлено уголовное дело в Приморский районный суд по обвинению гражданина Б. в совершении преступлений, предусмотренных ч. 3 ст. 327, ст. 264.1 УК РФ (использование заведомо подложного документа и нарушение правил дорожного движения лицом, подвергнутым административному наказанию).</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Установлено, что Б. в 2017 году подвергнут административному наказанию по постановлению мирового судьи судебного участка по ч. 1 ст. 12.8 КоАП РФ (управление транспортным средством в состоянии опьянения) с лишением права управлять транспортное средство на срок 1 год 6 месяцев.</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 xml:space="preserve">Впоследствии Б. приобрел поддельное водительское удостоверение и в августе 2018 года передвигаясь на автомобиле в состоянии опьянения был остановлен сотрудниками ДПС на ул. Парашютной в Приморском районе </w:t>
      </w:r>
      <w:proofErr w:type="spellStart"/>
      <w:r w:rsidRPr="003E660A">
        <w:rPr>
          <w:rFonts w:ascii="Georgia" w:eastAsia="Times New Roman" w:hAnsi="Georgia" w:cs="Times New Roman"/>
          <w:sz w:val="24"/>
          <w:szCs w:val="24"/>
          <w:lang w:eastAsia="ru-RU"/>
        </w:rPr>
        <w:t>Спб</w:t>
      </w:r>
      <w:proofErr w:type="spellEnd"/>
      <w:r w:rsidRPr="003E660A">
        <w:rPr>
          <w:rFonts w:ascii="Georgia" w:eastAsia="Times New Roman" w:hAnsi="Georgia" w:cs="Times New Roman"/>
          <w:sz w:val="24"/>
          <w:szCs w:val="24"/>
          <w:lang w:eastAsia="ru-RU"/>
        </w:rPr>
        <w:t>, где и были выявлены правонарушения.</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b/>
          <w:kern w:val="36"/>
          <w:sz w:val="24"/>
          <w:szCs w:val="24"/>
          <w:lang w:eastAsia="ru-RU"/>
        </w:rPr>
        <w:t xml:space="preserve">          </w:t>
      </w:r>
    </w:p>
    <w:p w:rsidR="003E660A" w:rsidRDefault="003E660A" w:rsidP="003E660A">
      <w:pPr>
        <w:shd w:val="clear" w:color="auto" w:fill="FFFFFF"/>
        <w:spacing w:after="0" w:line="240" w:lineRule="auto"/>
        <w:ind w:firstLine="567"/>
        <w:jc w:val="center"/>
        <w:rPr>
          <w:rFonts w:ascii="Georgia" w:eastAsia="Times New Roman" w:hAnsi="Georgia" w:cs="Times New Roman"/>
          <w:b/>
          <w:kern w:val="36"/>
          <w:sz w:val="24"/>
          <w:szCs w:val="24"/>
          <w:lang w:eastAsia="ru-RU"/>
        </w:rPr>
      </w:pPr>
      <w:r w:rsidRPr="003E660A">
        <w:rPr>
          <w:rFonts w:ascii="Georgia" w:eastAsia="Times New Roman" w:hAnsi="Georgia" w:cs="Times New Roman"/>
          <w:b/>
          <w:kern w:val="36"/>
          <w:sz w:val="24"/>
          <w:szCs w:val="24"/>
          <w:lang w:eastAsia="ru-RU"/>
        </w:rPr>
        <w:t>Прокуратура района выявила нарушения в сфере жилищного законодательства</w:t>
      </w:r>
    </w:p>
    <w:p w:rsidR="003E660A" w:rsidRPr="003E660A" w:rsidRDefault="003E660A" w:rsidP="003E660A">
      <w:pPr>
        <w:shd w:val="clear" w:color="auto" w:fill="FFFFFF"/>
        <w:spacing w:after="0" w:line="240" w:lineRule="auto"/>
        <w:ind w:firstLine="567"/>
        <w:jc w:val="center"/>
        <w:rPr>
          <w:rFonts w:ascii="Georgia" w:eastAsia="Times New Roman" w:hAnsi="Georgia" w:cs="Times New Roman"/>
          <w:b/>
          <w:kern w:val="36"/>
          <w:sz w:val="24"/>
          <w:szCs w:val="24"/>
          <w:lang w:eastAsia="ru-RU"/>
        </w:rPr>
      </w:pP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Прокуратура Приморского района по обращению собственника помещения в многоквартирном доме по Серебристому бульвару провела проверку соблюдения жилищного законодательства в деятельности ЖСК-778.</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Установлено, что в нарушение требований закона кооператив включил собственнику помещения в счет оплаты задолженность по оплате жилищно-коммунальных услуг предыдущего собственника.</w:t>
      </w:r>
    </w:p>
    <w:p w:rsidR="003E660A" w:rsidRPr="003E660A" w:rsidRDefault="003E660A" w:rsidP="003E660A">
      <w:pPr>
        <w:shd w:val="clear" w:color="auto" w:fill="FFFFFF"/>
        <w:spacing w:after="0" w:line="240" w:lineRule="auto"/>
        <w:ind w:firstLine="567"/>
        <w:jc w:val="both"/>
        <w:rPr>
          <w:rFonts w:ascii="Georgia" w:eastAsia="Times New Roman" w:hAnsi="Georgia" w:cs="Times New Roman"/>
          <w:sz w:val="24"/>
          <w:szCs w:val="24"/>
          <w:lang w:eastAsia="ru-RU"/>
        </w:rPr>
      </w:pPr>
      <w:r w:rsidRPr="003E660A">
        <w:rPr>
          <w:rFonts w:ascii="Georgia" w:eastAsia="Times New Roman" w:hAnsi="Georgia" w:cs="Times New Roman"/>
          <w:sz w:val="24"/>
          <w:szCs w:val="24"/>
          <w:lang w:eastAsia="ru-RU"/>
        </w:rPr>
        <w:t>Прокуратура района председателю правления кооператива внесла представление об устранении нарушений, по результатам рассмотрения которого в платежном документе заявителя исключено требование об оплате задолженности.</w:t>
      </w:r>
    </w:p>
    <w:p w:rsidR="003E660A" w:rsidRPr="003E660A" w:rsidRDefault="003E660A" w:rsidP="003E660A">
      <w:pPr>
        <w:jc w:val="both"/>
        <w:rPr>
          <w:rFonts w:ascii="Georgia" w:eastAsia="Times New Roman" w:hAnsi="Georgia" w:cs="Times New Roman"/>
          <w:kern w:val="36"/>
          <w:sz w:val="24"/>
          <w:szCs w:val="24"/>
          <w:lang w:eastAsia="ru-RU"/>
        </w:rPr>
      </w:pPr>
    </w:p>
    <w:p w:rsidR="003E660A" w:rsidRPr="003E660A" w:rsidRDefault="003E660A" w:rsidP="003E660A">
      <w:pPr>
        <w:jc w:val="center"/>
        <w:rPr>
          <w:rFonts w:ascii="Georgia" w:eastAsia="Times New Roman" w:hAnsi="Georgia" w:cs="Times New Roman"/>
          <w:b/>
          <w:kern w:val="36"/>
          <w:sz w:val="24"/>
          <w:szCs w:val="24"/>
          <w:lang w:eastAsia="ru-RU"/>
        </w:rPr>
      </w:pPr>
      <w:r w:rsidRPr="003E660A">
        <w:rPr>
          <w:rFonts w:ascii="Georgia" w:eastAsia="Times New Roman" w:hAnsi="Georgia" w:cs="Times New Roman"/>
          <w:b/>
          <w:kern w:val="36"/>
          <w:sz w:val="24"/>
          <w:szCs w:val="24"/>
          <w:lang w:eastAsia="ru-RU"/>
        </w:rPr>
        <w:lastRenderedPageBreak/>
        <w:t>Уголовная ответственность за невыплату заработной платы</w:t>
      </w:r>
    </w:p>
    <w:p w:rsidR="003E660A" w:rsidRPr="003E660A" w:rsidRDefault="003E660A" w:rsidP="003E660A">
      <w:pPr>
        <w:spacing w:after="0" w:line="240" w:lineRule="auto"/>
        <w:ind w:firstLine="567"/>
        <w:jc w:val="both"/>
        <w:rPr>
          <w:rFonts w:ascii="Georgia" w:eastAsia="Times New Roman" w:hAnsi="Georgia" w:cs="Times New Roman"/>
          <w:kern w:val="36"/>
          <w:sz w:val="24"/>
          <w:szCs w:val="24"/>
          <w:lang w:eastAsia="ru-RU"/>
        </w:rPr>
      </w:pPr>
      <w:r w:rsidRPr="003E660A">
        <w:rPr>
          <w:rFonts w:ascii="Georgia" w:eastAsia="Times New Roman" w:hAnsi="Georgia" w:cs="Times New Roman"/>
          <w:kern w:val="36"/>
          <w:sz w:val="24"/>
          <w:szCs w:val="24"/>
          <w:lang w:eastAsia="ru-RU"/>
        </w:rPr>
        <w:t>Прокуратура района направило уголовное дело в суд по факту невыплаты заработной платы генеральным директором ООО «СТ Рапид-Гард» Н. работнику организации.</w:t>
      </w:r>
    </w:p>
    <w:p w:rsidR="003E660A" w:rsidRPr="003E660A" w:rsidRDefault="003E660A" w:rsidP="003E660A">
      <w:pPr>
        <w:spacing w:after="0" w:line="240" w:lineRule="auto"/>
        <w:ind w:firstLine="567"/>
        <w:jc w:val="both"/>
        <w:rPr>
          <w:rFonts w:ascii="Georgia" w:eastAsia="Times New Roman" w:hAnsi="Georgia" w:cs="Times New Roman"/>
          <w:kern w:val="36"/>
          <w:sz w:val="24"/>
          <w:szCs w:val="24"/>
          <w:lang w:eastAsia="ru-RU"/>
        </w:rPr>
      </w:pPr>
      <w:r w:rsidRPr="003E660A">
        <w:rPr>
          <w:rFonts w:ascii="Georgia" w:eastAsia="Times New Roman" w:hAnsi="Georgia" w:cs="Times New Roman"/>
          <w:kern w:val="36"/>
          <w:sz w:val="24"/>
          <w:szCs w:val="24"/>
          <w:lang w:eastAsia="ru-RU"/>
        </w:rPr>
        <w:t xml:space="preserve">Установлено, что Н. будучи генеральным директором ООО «СТ Рапид-Гард», имея реальную возможность производить выплату заработной платы в период с 20.09.2017 по 18.01.2018, умышленно совершил невыплату заработной платы свыше 2-х месяцев работнику организации, тем самым совершил преступление, предусмотренное ч.2 ст. 145.1 УК РФ. </w:t>
      </w:r>
    </w:p>
    <w:p w:rsidR="003E660A" w:rsidRPr="003E660A" w:rsidRDefault="003E660A" w:rsidP="003E660A">
      <w:pPr>
        <w:spacing w:after="0" w:line="240" w:lineRule="auto"/>
        <w:ind w:firstLine="567"/>
        <w:jc w:val="both"/>
        <w:rPr>
          <w:rFonts w:ascii="Georgia" w:eastAsia="Times New Roman" w:hAnsi="Georgia" w:cs="Times New Roman"/>
          <w:kern w:val="36"/>
          <w:sz w:val="24"/>
          <w:szCs w:val="24"/>
          <w:lang w:eastAsia="ru-RU"/>
        </w:rPr>
      </w:pPr>
      <w:r w:rsidRPr="003E660A">
        <w:rPr>
          <w:rFonts w:ascii="Georgia" w:eastAsia="Times New Roman" w:hAnsi="Georgia" w:cs="Times New Roman"/>
          <w:kern w:val="36"/>
          <w:sz w:val="24"/>
          <w:szCs w:val="24"/>
          <w:lang w:eastAsia="ru-RU"/>
        </w:rPr>
        <w:t>В ходе предварительного следствия Н. в содеянном раскаялся, вину признал полностью.</w:t>
      </w:r>
    </w:p>
    <w:p w:rsidR="003E660A" w:rsidRPr="003E660A" w:rsidRDefault="003E660A" w:rsidP="003E660A">
      <w:pPr>
        <w:ind w:firstLine="567"/>
        <w:jc w:val="both"/>
        <w:rPr>
          <w:rFonts w:ascii="Georgia" w:hAnsi="Georgia"/>
          <w:b/>
          <w:sz w:val="24"/>
          <w:szCs w:val="24"/>
        </w:rPr>
      </w:pPr>
    </w:p>
    <w:p w:rsidR="0059469C" w:rsidRPr="003E660A" w:rsidRDefault="0059469C" w:rsidP="003E660A">
      <w:pPr>
        <w:spacing w:before="100" w:beforeAutospacing="1" w:after="100" w:afterAutospacing="1" w:line="240" w:lineRule="auto"/>
        <w:jc w:val="both"/>
        <w:rPr>
          <w:rFonts w:ascii="Georgia" w:eastAsia="Times New Roman" w:hAnsi="Georgia" w:cs="Times New Roman"/>
          <w:sz w:val="24"/>
          <w:szCs w:val="24"/>
          <w:lang w:eastAsia="ru-RU"/>
        </w:rPr>
      </w:pPr>
    </w:p>
    <w:p w:rsidR="003E660A" w:rsidRPr="003E660A" w:rsidRDefault="003E660A" w:rsidP="003E660A">
      <w:pPr>
        <w:spacing w:before="100" w:beforeAutospacing="1" w:after="100" w:afterAutospacing="1" w:line="240" w:lineRule="auto"/>
        <w:jc w:val="both"/>
        <w:rPr>
          <w:rFonts w:ascii="Georgia" w:eastAsia="Times New Roman" w:hAnsi="Georgia" w:cs="Times New Roman"/>
          <w:sz w:val="24"/>
          <w:szCs w:val="24"/>
          <w:lang w:eastAsia="ru-RU"/>
        </w:rPr>
      </w:pPr>
    </w:p>
    <w:p w:rsidR="003E660A" w:rsidRPr="003E660A" w:rsidRDefault="003E660A" w:rsidP="003E660A">
      <w:pPr>
        <w:spacing w:before="100" w:beforeAutospacing="1" w:after="100" w:afterAutospacing="1" w:line="240" w:lineRule="auto"/>
        <w:jc w:val="both"/>
        <w:rPr>
          <w:rFonts w:ascii="Georgia" w:eastAsia="Times New Roman" w:hAnsi="Georgia" w:cs="Times New Roman"/>
          <w:sz w:val="24"/>
          <w:szCs w:val="24"/>
          <w:lang w:eastAsia="ru-RU"/>
        </w:rPr>
      </w:pPr>
    </w:p>
    <w:p w:rsidR="003E660A" w:rsidRDefault="003E660A" w:rsidP="008708D9">
      <w:pPr>
        <w:spacing w:before="100" w:beforeAutospacing="1" w:after="100" w:afterAutospacing="1" w:line="240" w:lineRule="auto"/>
        <w:jc w:val="both"/>
        <w:rPr>
          <w:rFonts w:ascii="Georgia" w:eastAsia="Times New Roman" w:hAnsi="Georgia" w:cs="Times New Roman"/>
          <w:sz w:val="24"/>
          <w:szCs w:val="24"/>
          <w:lang w:eastAsia="ru-RU"/>
        </w:rPr>
      </w:pPr>
    </w:p>
    <w:p w:rsidR="00715574" w:rsidRDefault="00715574" w:rsidP="008708D9">
      <w:pPr>
        <w:spacing w:before="100" w:beforeAutospacing="1" w:after="100" w:afterAutospacing="1" w:line="240" w:lineRule="auto"/>
        <w:jc w:val="both"/>
        <w:rPr>
          <w:rFonts w:ascii="Georgia" w:eastAsia="Times New Roman" w:hAnsi="Georgia" w:cs="Times New Roman"/>
          <w:sz w:val="24"/>
          <w:szCs w:val="24"/>
          <w:lang w:eastAsia="ru-RU"/>
        </w:rPr>
      </w:pPr>
    </w:p>
    <w:p w:rsidR="00715574" w:rsidRDefault="00715574" w:rsidP="008708D9">
      <w:pPr>
        <w:spacing w:before="100" w:beforeAutospacing="1" w:after="100" w:afterAutospacing="1" w:line="240" w:lineRule="auto"/>
        <w:jc w:val="both"/>
        <w:rPr>
          <w:rFonts w:ascii="Georgia" w:eastAsia="Times New Roman" w:hAnsi="Georgia" w:cs="Times New Roman"/>
          <w:sz w:val="24"/>
          <w:szCs w:val="24"/>
          <w:lang w:eastAsia="ru-RU"/>
        </w:rPr>
      </w:pPr>
    </w:p>
    <w:p w:rsidR="00715574" w:rsidRDefault="00715574" w:rsidP="008708D9">
      <w:pPr>
        <w:spacing w:before="100" w:beforeAutospacing="1" w:after="100" w:afterAutospacing="1" w:line="240" w:lineRule="auto"/>
        <w:jc w:val="both"/>
        <w:rPr>
          <w:rFonts w:ascii="Georgia" w:eastAsia="Times New Roman" w:hAnsi="Georgia" w:cs="Times New Roman"/>
          <w:sz w:val="24"/>
          <w:szCs w:val="24"/>
          <w:lang w:eastAsia="ru-RU"/>
        </w:rPr>
      </w:pPr>
    </w:p>
    <w:p w:rsidR="00715574" w:rsidRDefault="00715574" w:rsidP="008708D9">
      <w:pPr>
        <w:spacing w:before="100" w:beforeAutospacing="1" w:after="100" w:afterAutospacing="1" w:line="240" w:lineRule="auto"/>
        <w:jc w:val="both"/>
        <w:rPr>
          <w:rFonts w:ascii="Georgia" w:eastAsia="Times New Roman" w:hAnsi="Georgia" w:cs="Times New Roman"/>
          <w:sz w:val="24"/>
          <w:szCs w:val="24"/>
          <w:lang w:eastAsia="ru-RU"/>
        </w:rPr>
      </w:pPr>
    </w:p>
    <w:p w:rsidR="00715574" w:rsidRDefault="00715574" w:rsidP="008708D9">
      <w:pPr>
        <w:spacing w:before="100" w:beforeAutospacing="1" w:after="100" w:afterAutospacing="1" w:line="240" w:lineRule="auto"/>
        <w:jc w:val="both"/>
        <w:rPr>
          <w:rFonts w:ascii="Georgia" w:eastAsia="Times New Roman" w:hAnsi="Georgia" w:cs="Times New Roman"/>
          <w:sz w:val="24"/>
          <w:szCs w:val="24"/>
          <w:lang w:eastAsia="ru-RU"/>
        </w:rPr>
      </w:pPr>
    </w:p>
    <w:p w:rsidR="00715574" w:rsidRDefault="00715574" w:rsidP="008708D9">
      <w:pPr>
        <w:spacing w:before="100" w:beforeAutospacing="1" w:after="100" w:afterAutospacing="1" w:line="240" w:lineRule="auto"/>
        <w:jc w:val="both"/>
        <w:rPr>
          <w:rFonts w:ascii="Georgia" w:eastAsia="Times New Roman" w:hAnsi="Georgia" w:cs="Times New Roman"/>
          <w:sz w:val="24"/>
          <w:szCs w:val="24"/>
          <w:lang w:eastAsia="ru-RU"/>
        </w:rPr>
      </w:pPr>
    </w:p>
    <w:p w:rsidR="003E660A" w:rsidRDefault="003E660A" w:rsidP="008708D9">
      <w:pPr>
        <w:spacing w:before="100" w:beforeAutospacing="1" w:after="100" w:afterAutospacing="1" w:line="240" w:lineRule="auto"/>
        <w:jc w:val="both"/>
        <w:rPr>
          <w:rFonts w:ascii="Georgia" w:eastAsia="Times New Roman" w:hAnsi="Georgia" w:cs="Times New Roman"/>
          <w:sz w:val="24"/>
          <w:szCs w:val="24"/>
          <w:lang w:eastAsia="ru-RU"/>
        </w:rPr>
      </w:pPr>
    </w:p>
    <w:tbl>
      <w:tblPr>
        <w:tblStyle w:val="a7"/>
        <w:tblpPr w:leftFromText="180" w:rightFromText="180" w:vertAnchor="text" w:horzAnchor="margin" w:tblpX="40" w:tblpY="98"/>
        <w:tblOverlap w:val="never"/>
        <w:tblW w:w="10416" w:type="dxa"/>
        <w:shd w:val="clear" w:color="auto" w:fill="D0CECE" w:themeFill="background2" w:themeFillShade="E6"/>
        <w:tblLayout w:type="fixed"/>
        <w:tblLook w:val="04A0" w:firstRow="1" w:lastRow="0" w:firstColumn="1" w:lastColumn="0" w:noHBand="0" w:noVBand="1"/>
      </w:tblPr>
      <w:tblGrid>
        <w:gridCol w:w="5171"/>
        <w:gridCol w:w="5245"/>
      </w:tblGrid>
      <w:tr w:rsidR="00DD7BAE" w:rsidRPr="00CE2169" w:rsidTr="00AE2BE1">
        <w:trPr>
          <w:trHeight w:val="2321"/>
        </w:trPr>
        <w:tc>
          <w:tcPr>
            <w:tcW w:w="5171"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AE2BE1">
            <w:pPr>
              <w:autoSpaceDE w:val="0"/>
              <w:autoSpaceDN w:val="0"/>
              <w:adjustRightInd w:val="0"/>
              <w:rPr>
                <w:rFonts w:ascii="Georgia" w:hAnsi="Georgia" w:cs="TimesNewRomanPSMT"/>
                <w:color w:val="000000" w:themeColor="text1"/>
                <w:sz w:val="24"/>
                <w:szCs w:val="24"/>
              </w:rPr>
            </w:pPr>
          </w:p>
          <w:p w:rsidR="00DD7BAE"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22</w:t>
            </w:r>
            <w:r w:rsidRPr="00CE2169">
              <w:rPr>
                <w:rFonts w:ascii="Georgia" w:hAnsi="Georgia" w:cs="TimesNewRomanPSMT"/>
                <w:color w:val="000000" w:themeColor="text1"/>
                <w:sz w:val="24"/>
                <w:szCs w:val="24"/>
              </w:rPr>
              <w:t>:00.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22</w:t>
            </w:r>
            <w:r w:rsidRPr="00CE2169">
              <w:rPr>
                <w:rFonts w:ascii="Georgia" w:hAnsi="Georgia" w:cs="TimesNewRomanPSMT"/>
                <w:color w:val="000000" w:themeColor="text1"/>
                <w:sz w:val="24"/>
                <w:szCs w:val="24"/>
              </w:rPr>
              <w:t>:00.</w:t>
            </w:r>
          </w:p>
          <w:p w:rsidR="00DD7BAE" w:rsidRPr="00CE2169" w:rsidRDefault="00DD7BAE" w:rsidP="00AE2BE1">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715574">
              <w:rPr>
                <w:rFonts w:ascii="Georgia" w:hAnsi="Georgia" w:cs="TimesNewRomanPSMT"/>
                <w:color w:val="000000" w:themeColor="text1"/>
                <w:sz w:val="24"/>
                <w:szCs w:val="24"/>
                <w:highlight w:val="lightGray"/>
              </w:rPr>
              <w:t>31</w:t>
            </w:r>
            <w:r w:rsidR="0059469C">
              <w:rPr>
                <w:rFonts w:ascii="Georgia" w:hAnsi="Georgia" w:cs="TimesNewRomanPSMT"/>
                <w:color w:val="000000" w:themeColor="text1"/>
                <w:sz w:val="24"/>
                <w:szCs w:val="24"/>
                <w:highlight w:val="lightGray"/>
              </w:rPr>
              <w:t>.10</w:t>
            </w:r>
            <w:r w:rsidRPr="00DD7BAE">
              <w:rPr>
                <w:rFonts w:ascii="Georgia" w:hAnsi="Georgia" w:cs="TimesNewRomanPSMT"/>
                <w:color w:val="000000" w:themeColor="text1"/>
                <w:sz w:val="24"/>
                <w:szCs w:val="24"/>
                <w:highlight w:val="lightGray"/>
              </w:rPr>
              <w:t>.2018 г.</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E957B9">
      <w:pPr>
        <w:tabs>
          <w:tab w:val="left" w:pos="3585"/>
        </w:tabs>
        <w:rPr>
          <w:rFonts w:ascii="Georgia" w:hAnsi="Georgia"/>
          <w:sz w:val="20"/>
          <w:szCs w:val="20"/>
        </w:rPr>
      </w:pPr>
    </w:p>
    <w:sectPr w:rsidR="00DD7BAE" w:rsidRPr="00B14CBF" w:rsidSect="00E333E6">
      <w:headerReference w:type="default" r:id="rId12"/>
      <w:pgSz w:w="11906" w:h="16838"/>
      <w:pgMar w:top="568" w:right="707"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AC" w:rsidRDefault="00B51FAC" w:rsidP="001B0192">
      <w:pPr>
        <w:spacing w:after="0" w:line="240" w:lineRule="auto"/>
      </w:pPr>
      <w:r>
        <w:separator/>
      </w:r>
    </w:p>
  </w:endnote>
  <w:endnote w:type="continuationSeparator" w:id="0">
    <w:p w:rsidR="00B51FAC" w:rsidRDefault="00B51FAC"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AC" w:rsidRDefault="00B51FAC" w:rsidP="001B0192">
      <w:pPr>
        <w:spacing w:after="0" w:line="240" w:lineRule="auto"/>
      </w:pPr>
      <w:r>
        <w:separator/>
      </w:r>
    </w:p>
  </w:footnote>
  <w:footnote w:type="continuationSeparator" w:id="0">
    <w:p w:rsidR="00B51FAC" w:rsidRDefault="00B51FAC"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CB" w:rsidRPr="00B76C9C" w:rsidRDefault="002F33CB" w:rsidP="001759E3">
    <w:pPr>
      <w:pStyle w:val="Heading"/>
      <w:jc w:val="both"/>
      <w:rPr>
        <w:rFonts w:ascii="Georgia" w:hAnsi="Georgia" w:cs="Times New Roman"/>
        <w:b w:val="0"/>
        <w:sz w:val="20"/>
        <w:szCs w:val="20"/>
      </w:rPr>
    </w:pP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-45085</wp:posOffset>
              </wp:positionH>
              <wp:positionV relativeFrom="paragraph">
                <wp:posOffset>213359</wp:posOffset>
              </wp:positionV>
              <wp:extent cx="6372225" cy="0"/>
              <wp:effectExtent l="0" t="0" r="2857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18EA7F" id="Прямая соединительная линия 3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5pt,16.8pt" to="498.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" strokecolor="black [3200]" strokeweight=".5pt">
              <v:stroke joinstyle="miter"/>
              <o:lock v:ext="edit" shapetype="f"/>
            </v:line>
          </w:pict>
        </mc:Fallback>
      </mc:AlternateContent>
    </w:r>
    <w:r>
      <w:rPr>
        <w:rFonts w:asciiTheme="minorHAnsi" w:hAnsiTheme="minorHAnsi"/>
        <w:sz w:val="24"/>
        <w:szCs w:val="24"/>
      </w:rPr>
      <w:t xml:space="preserve">октябрь 2018 г.           </w:t>
    </w:r>
    <w:r w:rsidRPr="00B02A0B">
      <w:rPr>
        <w:rFonts w:asciiTheme="minorHAnsi" w:hAnsiTheme="minorHAnsi"/>
        <w:sz w:val="24"/>
        <w:szCs w:val="24"/>
      </w:rPr>
      <w:t xml:space="preserve">       </w:t>
    </w:r>
    <w:r>
      <w:rPr>
        <w:rFonts w:asciiTheme="minorHAnsi" w:hAnsiTheme="minorHAnsi"/>
        <w:sz w:val="24"/>
        <w:szCs w:val="24"/>
      </w:rPr>
      <w:t xml:space="preserve">                            </w:t>
    </w:r>
    <w:r w:rsidRPr="00B02A0B">
      <w:rPr>
        <w:rFonts w:asciiTheme="minorHAnsi" w:hAnsiTheme="minorHAnsi"/>
        <w:sz w:val="24"/>
        <w:szCs w:val="24"/>
      </w:rPr>
      <w:t xml:space="preserve">                </w:t>
    </w:r>
    <w:r>
      <w:rPr>
        <w:rFonts w:asciiTheme="minorHAnsi" w:hAnsiTheme="minorHAnsi"/>
        <w:sz w:val="24"/>
        <w:szCs w:val="24"/>
      </w:rPr>
      <w:t xml:space="preserve"> </w:t>
    </w:r>
    <w:r w:rsidRPr="00B02A0B">
      <w:rPr>
        <w:rFonts w:asciiTheme="minorHAnsi" w:hAnsiTheme="minorHAnsi"/>
        <w:sz w:val="24"/>
        <w:szCs w:val="24"/>
      </w:rPr>
      <w:t xml:space="preserve">                                  </w:t>
    </w:r>
    <w:r>
      <w:rPr>
        <w:rFonts w:asciiTheme="minorHAnsi" w:hAnsiTheme="minorHAnsi"/>
        <w:sz w:val="24"/>
        <w:szCs w:val="24"/>
      </w:rPr>
      <w:t xml:space="preserve">                                                №11</w:t>
    </w:r>
  </w:p>
  <w:p w:rsidR="002F33CB" w:rsidRDefault="002F33CB">
    <w:pPr>
      <w:pStyle w:val="a8"/>
    </w:pPr>
  </w:p>
  <w:p w:rsidR="002F33CB" w:rsidRDefault="002F33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0050"/>
    <w:multiLevelType w:val="multilevel"/>
    <w:tmpl w:val="61E8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736D3F"/>
    <w:multiLevelType w:val="multilevel"/>
    <w:tmpl w:val="8D4E656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508F8"/>
    <w:multiLevelType w:val="multilevel"/>
    <w:tmpl w:val="717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648D4"/>
    <w:multiLevelType w:val="hybridMultilevel"/>
    <w:tmpl w:val="51F6DD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361EB"/>
    <w:multiLevelType w:val="multilevel"/>
    <w:tmpl w:val="882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43819"/>
    <w:multiLevelType w:val="multilevel"/>
    <w:tmpl w:val="BAD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747C5A"/>
    <w:multiLevelType w:val="hybridMultilevel"/>
    <w:tmpl w:val="BC685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07F07"/>
    <w:multiLevelType w:val="multilevel"/>
    <w:tmpl w:val="DF986F1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303BC"/>
    <w:multiLevelType w:val="multilevel"/>
    <w:tmpl w:val="CDB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9"/>
  </w:num>
  <w:num w:numId="4">
    <w:abstractNumId w:val="13"/>
  </w:num>
  <w:num w:numId="5">
    <w:abstractNumId w:val="15"/>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0"/>
  </w:num>
  <w:num w:numId="11">
    <w:abstractNumId w:val="4"/>
  </w:num>
  <w:num w:numId="12">
    <w:abstractNumId w:val="19"/>
  </w:num>
  <w:num w:numId="13">
    <w:abstractNumId w:val="8"/>
  </w:num>
  <w:num w:numId="14">
    <w:abstractNumId w:val="7"/>
  </w:num>
  <w:num w:numId="15">
    <w:abstractNumId w:val="5"/>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2"/>
    <w:rsid w:val="00000920"/>
    <w:rsid w:val="0000458D"/>
    <w:rsid w:val="00027A62"/>
    <w:rsid w:val="00032235"/>
    <w:rsid w:val="0004538D"/>
    <w:rsid w:val="00073B83"/>
    <w:rsid w:val="00084768"/>
    <w:rsid w:val="00091E3E"/>
    <w:rsid w:val="000A1524"/>
    <w:rsid w:val="00106FCF"/>
    <w:rsid w:val="00107736"/>
    <w:rsid w:val="0011595E"/>
    <w:rsid w:val="00116C14"/>
    <w:rsid w:val="00117253"/>
    <w:rsid w:val="00134874"/>
    <w:rsid w:val="001479A1"/>
    <w:rsid w:val="00163150"/>
    <w:rsid w:val="00166BF8"/>
    <w:rsid w:val="001759E3"/>
    <w:rsid w:val="001861AC"/>
    <w:rsid w:val="00194BEB"/>
    <w:rsid w:val="0019694D"/>
    <w:rsid w:val="001A2B7A"/>
    <w:rsid w:val="001B0192"/>
    <w:rsid w:val="001B3C6A"/>
    <w:rsid w:val="001B5004"/>
    <w:rsid w:val="001C3E89"/>
    <w:rsid w:val="001C4F26"/>
    <w:rsid w:val="001C5FC3"/>
    <w:rsid w:val="001C68D9"/>
    <w:rsid w:val="001D1AF8"/>
    <w:rsid w:val="002007F8"/>
    <w:rsid w:val="00205D81"/>
    <w:rsid w:val="0020697E"/>
    <w:rsid w:val="00210A80"/>
    <w:rsid w:val="00214616"/>
    <w:rsid w:val="00242172"/>
    <w:rsid w:val="00270392"/>
    <w:rsid w:val="00270D5D"/>
    <w:rsid w:val="002958BE"/>
    <w:rsid w:val="002A793D"/>
    <w:rsid w:val="002B058A"/>
    <w:rsid w:val="002B388C"/>
    <w:rsid w:val="002C1602"/>
    <w:rsid w:val="002D5BFF"/>
    <w:rsid w:val="002F33CB"/>
    <w:rsid w:val="00306708"/>
    <w:rsid w:val="00325A1D"/>
    <w:rsid w:val="00326D72"/>
    <w:rsid w:val="00366B8C"/>
    <w:rsid w:val="00390B7C"/>
    <w:rsid w:val="00390C1B"/>
    <w:rsid w:val="00395A73"/>
    <w:rsid w:val="003962DB"/>
    <w:rsid w:val="003A4B25"/>
    <w:rsid w:val="003A4DA0"/>
    <w:rsid w:val="003A7A74"/>
    <w:rsid w:val="003B2286"/>
    <w:rsid w:val="003B741F"/>
    <w:rsid w:val="003E660A"/>
    <w:rsid w:val="004024D7"/>
    <w:rsid w:val="004111DD"/>
    <w:rsid w:val="00412A99"/>
    <w:rsid w:val="00424A34"/>
    <w:rsid w:val="00425E00"/>
    <w:rsid w:val="0043113B"/>
    <w:rsid w:val="00432C17"/>
    <w:rsid w:val="00434163"/>
    <w:rsid w:val="0043423C"/>
    <w:rsid w:val="0043436E"/>
    <w:rsid w:val="00436E80"/>
    <w:rsid w:val="00437F8D"/>
    <w:rsid w:val="00441413"/>
    <w:rsid w:val="00441E90"/>
    <w:rsid w:val="004669C6"/>
    <w:rsid w:val="004801A5"/>
    <w:rsid w:val="00492001"/>
    <w:rsid w:val="004961FD"/>
    <w:rsid w:val="004B44F2"/>
    <w:rsid w:val="004C50ED"/>
    <w:rsid w:val="004C6B1E"/>
    <w:rsid w:val="004D693E"/>
    <w:rsid w:val="004D7F01"/>
    <w:rsid w:val="004E209B"/>
    <w:rsid w:val="004F02E6"/>
    <w:rsid w:val="004F5441"/>
    <w:rsid w:val="00503EC8"/>
    <w:rsid w:val="005139AC"/>
    <w:rsid w:val="00514558"/>
    <w:rsid w:val="00523138"/>
    <w:rsid w:val="00527E39"/>
    <w:rsid w:val="00554AF1"/>
    <w:rsid w:val="00556F75"/>
    <w:rsid w:val="00561371"/>
    <w:rsid w:val="00565B36"/>
    <w:rsid w:val="0057443D"/>
    <w:rsid w:val="00586684"/>
    <w:rsid w:val="005934A2"/>
    <w:rsid w:val="0059469C"/>
    <w:rsid w:val="005B29A6"/>
    <w:rsid w:val="005B5AE7"/>
    <w:rsid w:val="005B7E01"/>
    <w:rsid w:val="005C1341"/>
    <w:rsid w:val="005C4DD2"/>
    <w:rsid w:val="005C72EA"/>
    <w:rsid w:val="005D2F06"/>
    <w:rsid w:val="005E6863"/>
    <w:rsid w:val="005F5CCA"/>
    <w:rsid w:val="0060375A"/>
    <w:rsid w:val="00654B33"/>
    <w:rsid w:val="00655283"/>
    <w:rsid w:val="00655C53"/>
    <w:rsid w:val="00670A1E"/>
    <w:rsid w:val="00676BA1"/>
    <w:rsid w:val="00694FE1"/>
    <w:rsid w:val="006A16E1"/>
    <w:rsid w:val="006B78A1"/>
    <w:rsid w:val="006C67A2"/>
    <w:rsid w:val="006E5C16"/>
    <w:rsid w:val="007039B6"/>
    <w:rsid w:val="00713A62"/>
    <w:rsid w:val="00715574"/>
    <w:rsid w:val="00736FE4"/>
    <w:rsid w:val="00750D7E"/>
    <w:rsid w:val="00756714"/>
    <w:rsid w:val="0076158F"/>
    <w:rsid w:val="00765B81"/>
    <w:rsid w:val="007673E9"/>
    <w:rsid w:val="00774F16"/>
    <w:rsid w:val="00777D3C"/>
    <w:rsid w:val="00790801"/>
    <w:rsid w:val="007C5803"/>
    <w:rsid w:val="007E191A"/>
    <w:rsid w:val="007E3387"/>
    <w:rsid w:val="007E484B"/>
    <w:rsid w:val="007E6814"/>
    <w:rsid w:val="007E7C1B"/>
    <w:rsid w:val="007F2389"/>
    <w:rsid w:val="00814E41"/>
    <w:rsid w:val="0083609A"/>
    <w:rsid w:val="0085287E"/>
    <w:rsid w:val="00862C10"/>
    <w:rsid w:val="00863F4F"/>
    <w:rsid w:val="008708D9"/>
    <w:rsid w:val="008C25F6"/>
    <w:rsid w:val="008D36B3"/>
    <w:rsid w:val="008E3067"/>
    <w:rsid w:val="008E3DC3"/>
    <w:rsid w:val="00901C70"/>
    <w:rsid w:val="0094484E"/>
    <w:rsid w:val="00963960"/>
    <w:rsid w:val="00983210"/>
    <w:rsid w:val="00984372"/>
    <w:rsid w:val="009847BA"/>
    <w:rsid w:val="00985D46"/>
    <w:rsid w:val="009B48B5"/>
    <w:rsid w:val="009C67C5"/>
    <w:rsid w:val="009D1167"/>
    <w:rsid w:val="009F793C"/>
    <w:rsid w:val="00A021DA"/>
    <w:rsid w:val="00A069AD"/>
    <w:rsid w:val="00A25779"/>
    <w:rsid w:val="00A257BE"/>
    <w:rsid w:val="00A310A0"/>
    <w:rsid w:val="00A331EF"/>
    <w:rsid w:val="00A342B7"/>
    <w:rsid w:val="00A53663"/>
    <w:rsid w:val="00A57D9C"/>
    <w:rsid w:val="00A74204"/>
    <w:rsid w:val="00A76B15"/>
    <w:rsid w:val="00A86F51"/>
    <w:rsid w:val="00A90781"/>
    <w:rsid w:val="00AA560F"/>
    <w:rsid w:val="00AA5AF4"/>
    <w:rsid w:val="00AD0A21"/>
    <w:rsid w:val="00AD0A3C"/>
    <w:rsid w:val="00AE2BE1"/>
    <w:rsid w:val="00AE40D3"/>
    <w:rsid w:val="00B02A0B"/>
    <w:rsid w:val="00B14CBF"/>
    <w:rsid w:val="00B174ED"/>
    <w:rsid w:val="00B17584"/>
    <w:rsid w:val="00B231C5"/>
    <w:rsid w:val="00B36DCE"/>
    <w:rsid w:val="00B46FC1"/>
    <w:rsid w:val="00B51FAC"/>
    <w:rsid w:val="00B67F74"/>
    <w:rsid w:val="00B76C9C"/>
    <w:rsid w:val="00B77B04"/>
    <w:rsid w:val="00B87892"/>
    <w:rsid w:val="00B90BCE"/>
    <w:rsid w:val="00B929E3"/>
    <w:rsid w:val="00B94C8B"/>
    <w:rsid w:val="00BA1289"/>
    <w:rsid w:val="00BC5674"/>
    <w:rsid w:val="00BE16EB"/>
    <w:rsid w:val="00BE2758"/>
    <w:rsid w:val="00C00A4E"/>
    <w:rsid w:val="00C329E5"/>
    <w:rsid w:val="00C76328"/>
    <w:rsid w:val="00C77F37"/>
    <w:rsid w:val="00C849EE"/>
    <w:rsid w:val="00C95751"/>
    <w:rsid w:val="00CC4C54"/>
    <w:rsid w:val="00CD169F"/>
    <w:rsid w:val="00CE2169"/>
    <w:rsid w:val="00CE4978"/>
    <w:rsid w:val="00CF48B8"/>
    <w:rsid w:val="00D02B69"/>
    <w:rsid w:val="00D045A1"/>
    <w:rsid w:val="00D07E26"/>
    <w:rsid w:val="00D1311F"/>
    <w:rsid w:val="00D13841"/>
    <w:rsid w:val="00D14BDC"/>
    <w:rsid w:val="00D17592"/>
    <w:rsid w:val="00D20FFB"/>
    <w:rsid w:val="00D3073F"/>
    <w:rsid w:val="00D37968"/>
    <w:rsid w:val="00D52682"/>
    <w:rsid w:val="00D66BF0"/>
    <w:rsid w:val="00D734A1"/>
    <w:rsid w:val="00D76682"/>
    <w:rsid w:val="00D806C0"/>
    <w:rsid w:val="00D80995"/>
    <w:rsid w:val="00DA3CB7"/>
    <w:rsid w:val="00DB1DBD"/>
    <w:rsid w:val="00DC1E9B"/>
    <w:rsid w:val="00DC23FE"/>
    <w:rsid w:val="00DC6C24"/>
    <w:rsid w:val="00DC7655"/>
    <w:rsid w:val="00DD55ED"/>
    <w:rsid w:val="00DD6548"/>
    <w:rsid w:val="00DD7BAE"/>
    <w:rsid w:val="00DE1CDC"/>
    <w:rsid w:val="00E12769"/>
    <w:rsid w:val="00E130B6"/>
    <w:rsid w:val="00E146B3"/>
    <w:rsid w:val="00E263D4"/>
    <w:rsid w:val="00E333E6"/>
    <w:rsid w:val="00E33B2C"/>
    <w:rsid w:val="00E369ED"/>
    <w:rsid w:val="00E47B61"/>
    <w:rsid w:val="00E6033C"/>
    <w:rsid w:val="00E658F2"/>
    <w:rsid w:val="00E65E55"/>
    <w:rsid w:val="00E70206"/>
    <w:rsid w:val="00E81A97"/>
    <w:rsid w:val="00E957B9"/>
    <w:rsid w:val="00EA38F6"/>
    <w:rsid w:val="00EA5B3B"/>
    <w:rsid w:val="00EA75AC"/>
    <w:rsid w:val="00EB2E5B"/>
    <w:rsid w:val="00EB64D0"/>
    <w:rsid w:val="00EC0F8F"/>
    <w:rsid w:val="00ED421B"/>
    <w:rsid w:val="00EE5E71"/>
    <w:rsid w:val="00EF2073"/>
    <w:rsid w:val="00F24463"/>
    <w:rsid w:val="00F25845"/>
    <w:rsid w:val="00F276E1"/>
    <w:rsid w:val="00F27A43"/>
    <w:rsid w:val="00F27C24"/>
    <w:rsid w:val="00F32EF8"/>
    <w:rsid w:val="00F35577"/>
    <w:rsid w:val="00F723D1"/>
    <w:rsid w:val="00FB3EC9"/>
    <w:rsid w:val="00FD6ADF"/>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D7CBE-613D-4AA8-866E-92A6623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4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 w:type="character" w:customStyle="1" w:styleId="20">
    <w:name w:val="Заголовок 2 Знак"/>
    <w:basedOn w:val="a0"/>
    <w:link w:val="2"/>
    <w:uiPriority w:val="9"/>
    <w:rsid w:val="00CF48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48B8"/>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7"/>
    <w:uiPriority w:val="59"/>
    <w:rsid w:val="00B77B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DD6548"/>
    <w:pPr>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DD6548"/>
    <w:rPr>
      <w:rFonts w:ascii="Times New Roman" w:hAnsi="Times New Roman" w:cs="Times New Roman"/>
      <w:sz w:val="20"/>
      <w:szCs w:val="20"/>
    </w:rPr>
  </w:style>
  <w:style w:type="paragraph" w:styleId="af4">
    <w:name w:val="footnote text"/>
    <w:basedOn w:val="a"/>
    <w:link w:val="af5"/>
    <w:uiPriority w:val="99"/>
    <w:semiHidden/>
    <w:unhideWhenUsed/>
    <w:rsid w:val="00DD654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DD6548"/>
    <w:rPr>
      <w:rFonts w:ascii="Times New Roman" w:hAnsi="Times New Roman" w:cs="Times New Roman"/>
      <w:sz w:val="20"/>
      <w:szCs w:val="20"/>
    </w:rPr>
  </w:style>
  <w:style w:type="character" w:styleId="af6">
    <w:name w:val="footnote reference"/>
    <w:basedOn w:val="a0"/>
    <w:uiPriority w:val="99"/>
    <w:semiHidden/>
    <w:unhideWhenUsed/>
    <w:rsid w:val="00DD6548"/>
    <w:rPr>
      <w:vertAlign w:val="superscript"/>
    </w:rPr>
  </w:style>
  <w:style w:type="paragraph" w:styleId="af7">
    <w:name w:val="No Spacing"/>
    <w:uiPriority w:val="1"/>
    <w:qFormat/>
    <w:rsid w:val="00DD6548"/>
    <w:pPr>
      <w:spacing w:after="0" w:line="240" w:lineRule="auto"/>
    </w:pPr>
    <w:rPr>
      <w:rFonts w:ascii="Times New Roman" w:hAnsi="Times New Roman" w:cs="Times New Roman"/>
      <w:sz w:val="28"/>
      <w:szCs w:val="28"/>
    </w:rPr>
  </w:style>
  <w:style w:type="paragraph" w:customStyle="1" w:styleId="pboth">
    <w:name w:val="pboth"/>
    <w:basedOn w:val="a"/>
    <w:rsid w:val="00594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24259914">
      <w:bodyDiv w:val="1"/>
      <w:marLeft w:val="0"/>
      <w:marRight w:val="0"/>
      <w:marTop w:val="0"/>
      <w:marBottom w:val="0"/>
      <w:divBdr>
        <w:top w:val="none" w:sz="0" w:space="0" w:color="auto"/>
        <w:left w:val="none" w:sz="0" w:space="0" w:color="auto"/>
        <w:bottom w:val="none" w:sz="0" w:space="0" w:color="auto"/>
        <w:right w:val="none" w:sz="0" w:space="0" w:color="auto"/>
      </w:divBdr>
    </w:div>
    <w:div w:id="28603439">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391408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19232292">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1145461">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14899683">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289288510">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23365502">
      <w:bodyDiv w:val="1"/>
      <w:marLeft w:val="0"/>
      <w:marRight w:val="0"/>
      <w:marTop w:val="0"/>
      <w:marBottom w:val="0"/>
      <w:divBdr>
        <w:top w:val="none" w:sz="0" w:space="0" w:color="auto"/>
        <w:left w:val="none" w:sz="0" w:space="0" w:color="auto"/>
        <w:bottom w:val="none" w:sz="0" w:space="0" w:color="auto"/>
        <w:right w:val="none" w:sz="0" w:space="0" w:color="auto"/>
      </w:divBdr>
    </w:div>
    <w:div w:id="325331590">
      <w:bodyDiv w:val="1"/>
      <w:marLeft w:val="0"/>
      <w:marRight w:val="0"/>
      <w:marTop w:val="0"/>
      <w:marBottom w:val="0"/>
      <w:divBdr>
        <w:top w:val="none" w:sz="0" w:space="0" w:color="auto"/>
        <w:left w:val="none" w:sz="0" w:space="0" w:color="auto"/>
        <w:bottom w:val="none" w:sz="0" w:space="0" w:color="auto"/>
        <w:right w:val="none" w:sz="0" w:space="0" w:color="auto"/>
      </w:divBdr>
    </w:div>
    <w:div w:id="328143391">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35882569">
      <w:bodyDiv w:val="1"/>
      <w:marLeft w:val="0"/>
      <w:marRight w:val="0"/>
      <w:marTop w:val="0"/>
      <w:marBottom w:val="0"/>
      <w:divBdr>
        <w:top w:val="none" w:sz="0" w:space="0" w:color="auto"/>
        <w:left w:val="none" w:sz="0" w:space="0" w:color="auto"/>
        <w:bottom w:val="none" w:sz="0" w:space="0" w:color="auto"/>
        <w:right w:val="none" w:sz="0" w:space="0" w:color="auto"/>
      </w:divBdr>
    </w:div>
    <w:div w:id="35057103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256188">
      <w:bodyDiv w:val="1"/>
      <w:marLeft w:val="0"/>
      <w:marRight w:val="0"/>
      <w:marTop w:val="0"/>
      <w:marBottom w:val="0"/>
      <w:divBdr>
        <w:top w:val="none" w:sz="0" w:space="0" w:color="auto"/>
        <w:left w:val="none" w:sz="0" w:space="0" w:color="auto"/>
        <w:bottom w:val="none" w:sz="0" w:space="0" w:color="auto"/>
        <w:right w:val="none" w:sz="0" w:space="0" w:color="auto"/>
      </w:divBdr>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10147902">
      <w:bodyDiv w:val="1"/>
      <w:marLeft w:val="0"/>
      <w:marRight w:val="0"/>
      <w:marTop w:val="0"/>
      <w:marBottom w:val="0"/>
      <w:divBdr>
        <w:top w:val="none" w:sz="0" w:space="0" w:color="auto"/>
        <w:left w:val="none" w:sz="0" w:space="0" w:color="auto"/>
        <w:bottom w:val="none" w:sz="0" w:space="0" w:color="auto"/>
        <w:right w:val="none" w:sz="0" w:space="0" w:color="auto"/>
      </w:divBdr>
    </w:div>
    <w:div w:id="520706594">
      <w:bodyDiv w:val="1"/>
      <w:marLeft w:val="0"/>
      <w:marRight w:val="0"/>
      <w:marTop w:val="0"/>
      <w:marBottom w:val="0"/>
      <w:divBdr>
        <w:top w:val="none" w:sz="0" w:space="0" w:color="auto"/>
        <w:left w:val="none" w:sz="0" w:space="0" w:color="auto"/>
        <w:bottom w:val="none" w:sz="0" w:space="0" w:color="auto"/>
        <w:right w:val="none" w:sz="0" w:space="0" w:color="auto"/>
      </w:divBdr>
    </w:div>
    <w:div w:id="521167015">
      <w:bodyDiv w:val="1"/>
      <w:marLeft w:val="0"/>
      <w:marRight w:val="0"/>
      <w:marTop w:val="0"/>
      <w:marBottom w:val="0"/>
      <w:divBdr>
        <w:top w:val="none" w:sz="0" w:space="0" w:color="auto"/>
        <w:left w:val="none" w:sz="0" w:space="0" w:color="auto"/>
        <w:bottom w:val="none" w:sz="0" w:space="0" w:color="auto"/>
        <w:right w:val="none" w:sz="0" w:space="0" w:color="auto"/>
      </w:divBdr>
    </w:div>
    <w:div w:id="522942475">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52935697">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89043442">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1768677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2543902">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9212716">
      <w:bodyDiv w:val="1"/>
      <w:marLeft w:val="0"/>
      <w:marRight w:val="0"/>
      <w:marTop w:val="0"/>
      <w:marBottom w:val="0"/>
      <w:divBdr>
        <w:top w:val="none" w:sz="0" w:space="0" w:color="auto"/>
        <w:left w:val="none" w:sz="0" w:space="0" w:color="auto"/>
        <w:bottom w:val="none" w:sz="0" w:space="0" w:color="auto"/>
        <w:right w:val="none" w:sz="0" w:space="0" w:color="auto"/>
      </w:divBdr>
    </w:div>
    <w:div w:id="67372364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784496559">
      <w:bodyDiv w:val="1"/>
      <w:marLeft w:val="0"/>
      <w:marRight w:val="0"/>
      <w:marTop w:val="0"/>
      <w:marBottom w:val="0"/>
      <w:divBdr>
        <w:top w:val="none" w:sz="0" w:space="0" w:color="auto"/>
        <w:left w:val="none" w:sz="0" w:space="0" w:color="auto"/>
        <w:bottom w:val="none" w:sz="0" w:space="0" w:color="auto"/>
        <w:right w:val="none" w:sz="0" w:space="0" w:color="auto"/>
      </w:divBdr>
    </w:div>
    <w:div w:id="794981935">
      <w:bodyDiv w:val="1"/>
      <w:marLeft w:val="0"/>
      <w:marRight w:val="0"/>
      <w:marTop w:val="0"/>
      <w:marBottom w:val="0"/>
      <w:divBdr>
        <w:top w:val="none" w:sz="0" w:space="0" w:color="auto"/>
        <w:left w:val="none" w:sz="0" w:space="0" w:color="auto"/>
        <w:bottom w:val="none" w:sz="0" w:space="0" w:color="auto"/>
        <w:right w:val="none" w:sz="0" w:space="0" w:color="auto"/>
      </w:divBdr>
    </w:div>
    <w:div w:id="805121412">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160568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50026121">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9852082">
      <w:bodyDiv w:val="1"/>
      <w:marLeft w:val="0"/>
      <w:marRight w:val="0"/>
      <w:marTop w:val="0"/>
      <w:marBottom w:val="0"/>
      <w:divBdr>
        <w:top w:val="none" w:sz="0" w:space="0" w:color="auto"/>
        <w:left w:val="none" w:sz="0" w:space="0" w:color="auto"/>
        <w:bottom w:val="none" w:sz="0" w:space="0" w:color="auto"/>
        <w:right w:val="none" w:sz="0" w:space="0" w:color="auto"/>
      </w:divBdr>
    </w:div>
    <w:div w:id="913247723">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59267033">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63779076">
      <w:bodyDiv w:val="1"/>
      <w:marLeft w:val="0"/>
      <w:marRight w:val="0"/>
      <w:marTop w:val="0"/>
      <w:marBottom w:val="0"/>
      <w:divBdr>
        <w:top w:val="none" w:sz="0" w:space="0" w:color="auto"/>
        <w:left w:val="none" w:sz="0" w:space="0" w:color="auto"/>
        <w:bottom w:val="none" w:sz="0" w:space="0" w:color="auto"/>
        <w:right w:val="none" w:sz="0" w:space="0" w:color="auto"/>
      </w:divBdr>
    </w:div>
    <w:div w:id="969558762">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34967488">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66296175">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123229975">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1334499">
      <w:bodyDiv w:val="1"/>
      <w:marLeft w:val="0"/>
      <w:marRight w:val="0"/>
      <w:marTop w:val="0"/>
      <w:marBottom w:val="0"/>
      <w:divBdr>
        <w:top w:val="none" w:sz="0" w:space="0" w:color="auto"/>
        <w:left w:val="none" w:sz="0" w:space="0" w:color="auto"/>
        <w:bottom w:val="none" w:sz="0" w:space="0" w:color="auto"/>
        <w:right w:val="none" w:sz="0" w:space="0" w:color="auto"/>
      </w:divBdr>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199926039">
      <w:bodyDiv w:val="1"/>
      <w:marLeft w:val="0"/>
      <w:marRight w:val="0"/>
      <w:marTop w:val="0"/>
      <w:marBottom w:val="0"/>
      <w:divBdr>
        <w:top w:val="none" w:sz="0" w:space="0" w:color="auto"/>
        <w:left w:val="none" w:sz="0" w:space="0" w:color="auto"/>
        <w:bottom w:val="none" w:sz="0" w:space="0" w:color="auto"/>
        <w:right w:val="none" w:sz="0" w:space="0" w:color="auto"/>
      </w:divBdr>
    </w:div>
    <w:div w:id="1220291367">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47630071">
      <w:bodyDiv w:val="1"/>
      <w:marLeft w:val="0"/>
      <w:marRight w:val="0"/>
      <w:marTop w:val="0"/>
      <w:marBottom w:val="0"/>
      <w:divBdr>
        <w:top w:val="none" w:sz="0" w:space="0" w:color="auto"/>
        <w:left w:val="none" w:sz="0" w:space="0" w:color="auto"/>
        <w:bottom w:val="none" w:sz="0" w:space="0" w:color="auto"/>
        <w:right w:val="none" w:sz="0" w:space="0" w:color="auto"/>
      </w:divBdr>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382290534">
      <w:bodyDiv w:val="1"/>
      <w:marLeft w:val="0"/>
      <w:marRight w:val="0"/>
      <w:marTop w:val="0"/>
      <w:marBottom w:val="0"/>
      <w:divBdr>
        <w:top w:val="none" w:sz="0" w:space="0" w:color="auto"/>
        <w:left w:val="none" w:sz="0" w:space="0" w:color="auto"/>
        <w:bottom w:val="none" w:sz="0" w:space="0" w:color="auto"/>
        <w:right w:val="none" w:sz="0" w:space="0" w:color="auto"/>
      </w:divBdr>
      <w:divsChild>
        <w:div w:id="559633336">
          <w:marLeft w:val="0"/>
          <w:marRight w:val="0"/>
          <w:marTop w:val="0"/>
          <w:marBottom w:val="0"/>
          <w:divBdr>
            <w:top w:val="none" w:sz="0" w:space="0" w:color="auto"/>
            <w:left w:val="none" w:sz="0" w:space="0" w:color="auto"/>
            <w:bottom w:val="none" w:sz="0" w:space="0" w:color="auto"/>
            <w:right w:val="none" w:sz="0" w:space="0" w:color="auto"/>
          </w:divBdr>
          <w:divsChild>
            <w:div w:id="1457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58454049">
      <w:bodyDiv w:val="1"/>
      <w:marLeft w:val="0"/>
      <w:marRight w:val="0"/>
      <w:marTop w:val="0"/>
      <w:marBottom w:val="0"/>
      <w:divBdr>
        <w:top w:val="none" w:sz="0" w:space="0" w:color="auto"/>
        <w:left w:val="none" w:sz="0" w:space="0" w:color="auto"/>
        <w:bottom w:val="none" w:sz="0" w:space="0" w:color="auto"/>
        <w:right w:val="none" w:sz="0" w:space="0" w:color="auto"/>
      </w:divBdr>
    </w:div>
    <w:div w:id="1460494320">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486703738">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19661642">
      <w:bodyDiv w:val="1"/>
      <w:marLeft w:val="0"/>
      <w:marRight w:val="0"/>
      <w:marTop w:val="0"/>
      <w:marBottom w:val="0"/>
      <w:divBdr>
        <w:top w:val="none" w:sz="0" w:space="0" w:color="auto"/>
        <w:left w:val="none" w:sz="0" w:space="0" w:color="auto"/>
        <w:bottom w:val="none" w:sz="0" w:space="0" w:color="auto"/>
        <w:right w:val="none" w:sz="0" w:space="0" w:color="auto"/>
      </w:divBdr>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8554599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14184732">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8216359">
      <w:bodyDiv w:val="1"/>
      <w:marLeft w:val="0"/>
      <w:marRight w:val="0"/>
      <w:marTop w:val="0"/>
      <w:marBottom w:val="0"/>
      <w:divBdr>
        <w:top w:val="none" w:sz="0" w:space="0" w:color="auto"/>
        <w:left w:val="none" w:sz="0" w:space="0" w:color="auto"/>
        <w:bottom w:val="none" w:sz="0" w:space="0" w:color="auto"/>
        <w:right w:val="none" w:sz="0" w:space="0" w:color="auto"/>
      </w:divBdr>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814833529">
      <w:bodyDiv w:val="1"/>
      <w:marLeft w:val="0"/>
      <w:marRight w:val="0"/>
      <w:marTop w:val="0"/>
      <w:marBottom w:val="0"/>
      <w:divBdr>
        <w:top w:val="none" w:sz="0" w:space="0" w:color="auto"/>
        <w:left w:val="none" w:sz="0" w:space="0" w:color="auto"/>
        <w:bottom w:val="none" w:sz="0" w:space="0" w:color="auto"/>
        <w:right w:val="none" w:sz="0" w:space="0" w:color="auto"/>
      </w:divBdr>
    </w:div>
    <w:div w:id="1822649707">
      <w:bodyDiv w:val="1"/>
      <w:marLeft w:val="0"/>
      <w:marRight w:val="0"/>
      <w:marTop w:val="0"/>
      <w:marBottom w:val="0"/>
      <w:divBdr>
        <w:top w:val="none" w:sz="0" w:space="0" w:color="auto"/>
        <w:left w:val="none" w:sz="0" w:space="0" w:color="auto"/>
        <w:bottom w:val="none" w:sz="0" w:space="0" w:color="auto"/>
        <w:right w:val="none" w:sz="0" w:space="0" w:color="auto"/>
      </w:divBdr>
    </w:div>
    <w:div w:id="1879318964">
      <w:bodyDiv w:val="1"/>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sChild>
            <w:div w:id="4621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1981420846">
      <w:bodyDiv w:val="1"/>
      <w:marLeft w:val="0"/>
      <w:marRight w:val="0"/>
      <w:marTop w:val="0"/>
      <w:marBottom w:val="0"/>
      <w:divBdr>
        <w:top w:val="none" w:sz="0" w:space="0" w:color="auto"/>
        <w:left w:val="none" w:sz="0" w:space="0" w:color="auto"/>
        <w:bottom w:val="none" w:sz="0" w:space="0" w:color="auto"/>
        <w:right w:val="none" w:sz="0" w:space="0" w:color="auto"/>
      </w:divBdr>
    </w:div>
    <w:div w:id="1981767300">
      <w:bodyDiv w:val="1"/>
      <w:marLeft w:val="0"/>
      <w:marRight w:val="0"/>
      <w:marTop w:val="0"/>
      <w:marBottom w:val="0"/>
      <w:divBdr>
        <w:top w:val="none" w:sz="0" w:space="0" w:color="auto"/>
        <w:left w:val="none" w:sz="0" w:space="0" w:color="auto"/>
        <w:bottom w:val="none" w:sz="0" w:space="0" w:color="auto"/>
        <w:right w:val="none" w:sz="0" w:space="0" w:color="auto"/>
      </w:divBdr>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45980248">
      <w:bodyDiv w:val="1"/>
      <w:marLeft w:val="0"/>
      <w:marRight w:val="0"/>
      <w:marTop w:val="0"/>
      <w:marBottom w:val="0"/>
      <w:divBdr>
        <w:top w:val="none" w:sz="0" w:space="0" w:color="auto"/>
        <w:left w:val="none" w:sz="0" w:space="0" w:color="auto"/>
        <w:bottom w:val="none" w:sz="0" w:space="0" w:color="auto"/>
        <w:right w:val="none" w:sz="0" w:space="0" w:color="auto"/>
      </w:divBdr>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099981657">
      <w:bodyDiv w:val="1"/>
      <w:marLeft w:val="0"/>
      <w:marRight w:val="0"/>
      <w:marTop w:val="0"/>
      <w:marBottom w:val="0"/>
      <w:divBdr>
        <w:top w:val="none" w:sz="0" w:space="0" w:color="auto"/>
        <w:left w:val="none" w:sz="0" w:space="0" w:color="auto"/>
        <w:bottom w:val="none" w:sz="0" w:space="0" w:color="auto"/>
        <w:right w:val="none" w:sz="0" w:space="0" w:color="auto"/>
      </w:divBdr>
    </w:div>
    <w:div w:id="2104913511">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352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AEA9F13504C35A3D3000A165100F8B3D57B7678718C55DC0C376105BF18A8CD45204B40CA2CE9D720114A0B10C9F9999CC9C06E93A1B3MCX1N" TargetMode="External"/><Relationship Id="rId5" Type="http://schemas.openxmlformats.org/officeDocument/2006/relationships/webSettings" Target="webSettings.xml"/><Relationship Id="rId10" Type="http://schemas.openxmlformats.org/officeDocument/2006/relationships/hyperlink" Target="consultantplus://offline/ref=A8EC909EF867F422D42649B24DA2687DBFD46ABF3CA1D433BDEB7FD2C1862B76D2F7C3333B28E9714D6BAA98C00D54D06495C15B126Ak2WD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72B4-4218-474A-A239-4DD817CB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4620</Words>
  <Characters>26335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47</cp:revision>
  <cp:lastPrinted>2018-11-06T09:06:00Z</cp:lastPrinted>
  <dcterms:created xsi:type="dcterms:W3CDTF">2018-07-18T06:55:00Z</dcterms:created>
  <dcterms:modified xsi:type="dcterms:W3CDTF">2018-11-06T09:08:00Z</dcterms:modified>
</cp:coreProperties>
</file>